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DC" w:rsidRDefault="001E7668" w:rsidP="005855DC">
      <w:pPr>
        <w:pStyle w:val="BodySingleSp"/>
        <w:ind w:firstLine="0"/>
        <w:jc w:val="center"/>
        <w:rPr>
          <w:b/>
          <w:sz w:val="28"/>
          <w:szCs w:val="28"/>
          <w:u w:val="single"/>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-231775</wp:posOffset>
                </wp:positionH>
                <wp:positionV relativeFrom="paragraph">
                  <wp:posOffset>1299210</wp:posOffset>
                </wp:positionV>
                <wp:extent cx="1762760" cy="3732530"/>
                <wp:effectExtent l="0" t="0" r="0" b="1270"/>
                <wp:wrapThrough wrapText="bothSides">
                  <wp:wrapPolygon edited="0">
                    <wp:start x="700" y="0"/>
                    <wp:lineTo x="700" y="21497"/>
                    <wp:lineTo x="20775" y="21497"/>
                    <wp:lineTo x="20775" y="0"/>
                    <wp:lineTo x="70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3732530"/>
                        </a:xfrm>
                        <a:prstGeom prst="rect">
                          <a:avLst/>
                        </a:prstGeom>
                        <a:noFill/>
                        <a:ln w="9525">
                          <a:noFill/>
                          <a:miter lim="800000"/>
                          <a:headEnd/>
                          <a:tailEnd/>
                        </a:ln>
                      </wps:spPr>
                      <wps:txbx>
                        <w:txbxContent>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Tim Eifler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Light"/>
                                <w:color w:val="000000"/>
                                <w:sz w:val="20"/>
                                <w:szCs w:val="20"/>
                              </w:rPr>
                              <w:t>502.560.4208</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9" w:history="1">
                              <w:r w:rsidR="004E2BDF" w:rsidRPr="00590D86">
                                <w:rPr>
                                  <w:rStyle w:val="Hyperlink"/>
                                  <w:rFonts w:ascii="Calibri" w:eastAsia="MS Mincho" w:hAnsi="Calibri" w:cs="Univers-CondensedLight"/>
                                  <w:b/>
                                  <w:color w:val="948A54"/>
                                  <w:sz w:val="20"/>
                                  <w:szCs w:val="20"/>
                                </w:rPr>
                                <w:t>Email Tim</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Erica Horn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859.231.3037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0" w:history="1">
                              <w:r w:rsidR="004E2BDF" w:rsidRPr="00590D86">
                                <w:rPr>
                                  <w:rStyle w:val="Hyperlink"/>
                                  <w:rFonts w:ascii="Calibri" w:eastAsia="MS Mincho" w:hAnsi="Calibri" w:cs="Univers-CondensedLight"/>
                                  <w:b/>
                                  <w:color w:val="948A54"/>
                                  <w:sz w:val="20"/>
                                  <w:szCs w:val="20"/>
                                </w:rPr>
                                <w:t>Email Erica</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Maddie Schueler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859.231.3987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1" w:history="1">
                              <w:r w:rsidR="004E2BDF" w:rsidRPr="00590D86">
                                <w:rPr>
                                  <w:rStyle w:val="Hyperlink"/>
                                  <w:rFonts w:ascii="Calibri" w:eastAsia="MS Mincho" w:hAnsi="Calibri" w:cs="Univers-CondensedLight"/>
                                  <w:b/>
                                  <w:color w:val="948A54"/>
                                  <w:sz w:val="20"/>
                                  <w:szCs w:val="20"/>
                                </w:rPr>
                                <w:t>Email Maddie</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Stephen Sherman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502.568.5405</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2" w:history="1">
                              <w:r w:rsidR="004E2BDF" w:rsidRPr="00590D86">
                                <w:rPr>
                                  <w:rStyle w:val="Hyperlink"/>
                                  <w:rFonts w:ascii="Calibri" w:eastAsia="MS Mincho" w:hAnsi="Calibri" w:cs="Univers-CondensedLight"/>
                                  <w:b/>
                                  <w:color w:val="948A54"/>
                                  <w:sz w:val="20"/>
                                  <w:szCs w:val="20"/>
                                </w:rPr>
                                <w:t>Email Stephen</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Jennifer Smart</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859.231.3619</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3" w:history="1">
                              <w:r w:rsidR="004E2BDF" w:rsidRPr="00590D86">
                                <w:rPr>
                                  <w:rStyle w:val="Hyperlink"/>
                                  <w:rFonts w:ascii="Calibri" w:eastAsia="MS Mincho" w:hAnsi="Calibri" w:cs="Univers-CondensedLight"/>
                                  <w:b/>
                                  <w:color w:val="948A54"/>
                                  <w:sz w:val="20"/>
                                  <w:szCs w:val="20"/>
                                </w:rPr>
                                <w:t>Email Jennifer</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Default="004E2BDF" w:rsidP="00302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5pt;margin-top:102.3pt;width:138.8pt;height:29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" filled="f" stroked="f">
                <v:textbox>
                  <w:txbxContent>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Tim Eifler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Light"/>
                          <w:color w:val="000000"/>
                          <w:sz w:val="20"/>
                          <w:szCs w:val="20"/>
                        </w:rPr>
                        <w:t>502.560.4208</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4" w:history="1">
                        <w:r w:rsidR="004E2BDF" w:rsidRPr="00590D86">
                          <w:rPr>
                            <w:rStyle w:val="Hyperlink"/>
                            <w:rFonts w:ascii="Calibri" w:eastAsia="MS Mincho" w:hAnsi="Calibri" w:cs="Univers-CondensedLight"/>
                            <w:b/>
                            <w:color w:val="948A54"/>
                            <w:sz w:val="20"/>
                            <w:szCs w:val="20"/>
                          </w:rPr>
                          <w:t>Email Tim</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Erica Horn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859.231.3037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5" w:history="1">
                        <w:r w:rsidR="004E2BDF" w:rsidRPr="00590D86">
                          <w:rPr>
                            <w:rStyle w:val="Hyperlink"/>
                            <w:rFonts w:ascii="Calibri" w:eastAsia="MS Mincho" w:hAnsi="Calibri" w:cs="Univers-CondensedLight"/>
                            <w:b/>
                            <w:color w:val="948A54"/>
                            <w:sz w:val="20"/>
                            <w:szCs w:val="20"/>
                          </w:rPr>
                          <w:t>Email Erica</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Maddie Schueler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859.231.3987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6" w:history="1">
                        <w:r w:rsidR="004E2BDF" w:rsidRPr="00590D86">
                          <w:rPr>
                            <w:rStyle w:val="Hyperlink"/>
                            <w:rFonts w:ascii="Calibri" w:eastAsia="MS Mincho" w:hAnsi="Calibri" w:cs="Univers-CondensedLight"/>
                            <w:b/>
                            <w:color w:val="948A54"/>
                            <w:sz w:val="20"/>
                            <w:szCs w:val="20"/>
                          </w:rPr>
                          <w:t>Email Maddie</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Stephen Sherman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502.568.5405</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7" w:history="1">
                        <w:r w:rsidR="004E2BDF" w:rsidRPr="00590D86">
                          <w:rPr>
                            <w:rStyle w:val="Hyperlink"/>
                            <w:rFonts w:ascii="Calibri" w:eastAsia="MS Mincho" w:hAnsi="Calibri" w:cs="Univers-CondensedLight"/>
                            <w:b/>
                            <w:color w:val="948A54"/>
                            <w:sz w:val="20"/>
                            <w:szCs w:val="20"/>
                          </w:rPr>
                          <w:t>Email Stephen</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Jennifer Smart</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859.231.3619</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8" w:history="1">
                        <w:r w:rsidR="004E2BDF" w:rsidRPr="00590D86">
                          <w:rPr>
                            <w:rStyle w:val="Hyperlink"/>
                            <w:rFonts w:ascii="Calibri" w:eastAsia="MS Mincho" w:hAnsi="Calibri" w:cs="Univers-CondensedLight"/>
                            <w:b/>
                            <w:color w:val="948A54"/>
                            <w:sz w:val="20"/>
                            <w:szCs w:val="20"/>
                          </w:rPr>
                          <w:t>Email Jennifer</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Default="004E2BDF" w:rsidP="00302926"/>
                  </w:txbxContent>
                </v:textbox>
                <w10:wrap type="through"/>
              </v:shape>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1409064</wp:posOffset>
                </wp:positionH>
                <wp:positionV relativeFrom="paragraph">
                  <wp:posOffset>1386840</wp:posOffset>
                </wp:positionV>
                <wp:extent cx="0" cy="3569335"/>
                <wp:effectExtent l="0" t="0" r="19050" b="12065"/>
                <wp:wrapThrough wrapText="bothSides">
                  <wp:wrapPolygon edited="0">
                    <wp:start x="-1" y="0"/>
                    <wp:lineTo x="-1" y="21558"/>
                    <wp:lineTo x="-1" y="21558"/>
                    <wp:lineTo x="-1" y="0"/>
                    <wp:lineTo x="-1" y="0"/>
                  </wp:wrapPolygon>
                </wp:wrapThrough>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9335"/>
                        </a:xfrm>
                        <a:prstGeom prst="line">
                          <a:avLst/>
                        </a:prstGeom>
                        <a:noFill/>
                        <a:ln w="19050" cap="flat" cmpd="sng" algn="ctr">
                          <a:solidFill>
                            <a:srgbClr val="938831"/>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0.95pt,109.2pt" to="110.95pt,3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" strokecolor="#938831" strokeweight="1.5pt">
                <o:lock v:ext="edit" shapetype="f"/>
                <w10:wrap type="through"/>
              </v:line>
            </w:pict>
          </mc:Fallback>
        </mc:AlternateContent>
      </w:r>
      <w:r>
        <w:rPr>
          <w:noProof/>
        </w:rPr>
        <w:drawing>
          <wp:anchor distT="0" distB="254000" distL="114300" distR="114300" simplePos="0" relativeHeight="251656704" behindDoc="0" locked="0" layoutInCell="1" allowOverlap="1">
            <wp:simplePos x="0" y="0"/>
            <wp:positionH relativeFrom="column">
              <wp:posOffset>-228600</wp:posOffset>
            </wp:positionH>
            <wp:positionV relativeFrom="paragraph">
              <wp:posOffset>-629920</wp:posOffset>
            </wp:positionV>
            <wp:extent cx="7802880" cy="1527810"/>
            <wp:effectExtent l="0" t="0" r="7620" b="0"/>
            <wp:wrapSquare wrapText="bothSides"/>
            <wp:docPr id="2" name="Picture 39" descr="Description: Macintosh HD:Users:dmenard:Dropbox:SKO:SKO Tax Template:SKO_Tax_Law_hea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Macintosh HD:Users:dmenard:Dropbox:SKO:SKO Tax Template:SKO_Tax_Law_header4.jpg"/>
                    <pic:cNvPicPr>
                      <a:picLocks noChangeAspect="1" noChangeArrowheads="1"/>
                    </pic:cNvPicPr>
                  </pic:nvPicPr>
                  <pic:blipFill>
                    <a:blip r:embed="rId19">
                      <a:extLst>
                        <a:ext uri="{28A0092B-C50C-407E-A947-70E740481C1C}">
                          <a14:useLocalDpi xmlns:a14="http://schemas.microsoft.com/office/drawing/2010/main" val="0"/>
                        </a:ext>
                      </a:extLst>
                    </a:blip>
                    <a:srcRect b="-362"/>
                    <a:stretch>
                      <a:fillRect/>
                    </a:stretch>
                  </pic:blipFill>
                  <pic:spPr bwMode="auto">
                    <a:xfrm>
                      <a:off x="0" y="0"/>
                      <a:ext cx="7802880" cy="1527810"/>
                    </a:xfrm>
                    <a:prstGeom prst="rect">
                      <a:avLst/>
                    </a:prstGeom>
                    <a:noFill/>
                    <a:ln>
                      <a:noFill/>
                    </a:ln>
                  </pic:spPr>
                </pic:pic>
              </a:graphicData>
            </a:graphic>
            <wp14:sizeRelH relativeFrom="page">
              <wp14:pctWidth>0</wp14:pctWidth>
            </wp14:sizeRelH>
            <wp14:sizeRelV relativeFrom="margin">
              <wp14:pctHeight>0</wp14:pctHeight>
            </wp14:sizeRelV>
          </wp:anchor>
        </w:drawing>
      </w:r>
      <w:r w:rsidR="005855DC" w:rsidRPr="0000666D">
        <w:rPr>
          <w:b/>
          <w:sz w:val="28"/>
          <w:szCs w:val="28"/>
          <w:u w:val="single"/>
        </w:rPr>
        <w:t xml:space="preserve">Updated Guidance Issued on the Valuation </w:t>
      </w:r>
      <w:r w:rsidR="005855DC">
        <w:rPr>
          <w:b/>
          <w:sz w:val="28"/>
          <w:szCs w:val="28"/>
          <w:u w:val="single"/>
        </w:rPr>
        <w:br/>
      </w:r>
      <w:r w:rsidR="005855DC" w:rsidRPr="0000666D">
        <w:rPr>
          <w:b/>
          <w:sz w:val="28"/>
          <w:szCs w:val="28"/>
          <w:u w:val="single"/>
        </w:rPr>
        <w:t>of Agricultural Property in Kentucky</w:t>
      </w:r>
    </w:p>
    <w:p w:rsidR="005855DC" w:rsidRPr="00976DD0" w:rsidRDefault="005855DC" w:rsidP="005855DC">
      <w:pPr>
        <w:pStyle w:val="BodyDoubleSp"/>
        <w:spacing w:line="240" w:lineRule="auto"/>
        <w:jc w:val="center"/>
        <w:rPr>
          <w:b/>
          <w:i/>
        </w:rPr>
      </w:pPr>
      <w:r w:rsidRPr="00976DD0">
        <w:rPr>
          <w:b/>
          <w:i/>
        </w:rPr>
        <w:t>Erica L. Horn</w:t>
      </w:r>
    </w:p>
    <w:p w:rsidR="005855DC" w:rsidRPr="0000666D" w:rsidRDefault="005855DC" w:rsidP="00CE167C">
      <w:pPr>
        <w:pStyle w:val="BodyDoubleSp"/>
        <w:spacing w:after="120" w:line="240" w:lineRule="auto"/>
        <w:jc w:val="center"/>
        <w:rPr>
          <w:b/>
          <w:i/>
        </w:rPr>
      </w:pPr>
      <w:r w:rsidRPr="00976DD0">
        <w:rPr>
          <w:b/>
          <w:i/>
        </w:rPr>
        <w:t>Madonna E. Schueler</w:t>
      </w:r>
    </w:p>
    <w:p w:rsidR="005855DC" w:rsidRDefault="005855DC" w:rsidP="00CE167C">
      <w:pPr>
        <w:pStyle w:val="BodySingleSp"/>
        <w:spacing w:after="120"/>
        <w:ind w:firstLine="0"/>
      </w:pPr>
      <w:r>
        <w:tab/>
        <w:t>Last summer, the Kentucky Department of Revenue (the “Department”) responded to a letter from Fayette County Property Valuation Administrator (“PVA”) David O’Neill seeking guidance on the statutory requirements for valuing agricultural property.  Mr. O’Neill’s office recently updated its website to outline the revised guidelines implemented by the Department and the Fayette County PVA involving agricultural property assessments for tax years beginning January 1, 2017.</w:t>
      </w:r>
    </w:p>
    <w:p w:rsidR="005855DC" w:rsidRDefault="005855DC" w:rsidP="00CE167C">
      <w:pPr>
        <w:pStyle w:val="BodySingleSp"/>
        <w:spacing w:after="120"/>
        <w:ind w:firstLine="0"/>
      </w:pPr>
      <w:r>
        <w:tab/>
        <w:t xml:space="preserve">The Fayette County PVA will now request an application from property owners seeking an agricultural classification and will exercise best efforts to continually verify agricultural use.  Prior to 2017, the PVA required only agricultural </w:t>
      </w:r>
      <w:r>
        <w:rPr>
          <w:i/>
        </w:rPr>
        <w:t>capability</w:t>
      </w:r>
      <w:r>
        <w:t xml:space="preserve"> for non-commercial property of ten acres or more to receive an agricultural assessment.  In response to Mr. O’Neill’s request for guidance, the Department clarified that actual agricultural </w:t>
      </w:r>
      <w:r>
        <w:rPr>
          <w:i/>
        </w:rPr>
        <w:t>use</w:t>
      </w:r>
      <w:r>
        <w:t xml:space="preserve">, not agricultural </w:t>
      </w:r>
      <w:r>
        <w:rPr>
          <w:i/>
        </w:rPr>
        <w:t>capability</w:t>
      </w:r>
      <w:r>
        <w:t>, is required for the property to receive an agricultural classification.  The application required by the Fayette County PVA will allow property owners to outline the agricultural activity occurring on their property.</w:t>
      </w:r>
    </w:p>
    <w:p w:rsidR="005855DC" w:rsidRDefault="005855DC" w:rsidP="00CE167C">
      <w:pPr>
        <w:pStyle w:val="BodySingleSp"/>
        <w:spacing w:after="120"/>
        <w:ind w:firstLine="0"/>
      </w:pPr>
      <w:r>
        <w:tab/>
        <w:t>The Fayette County PVA will no longer automatically grant agricultural classification for properties transferred on or after January 1, 2013.  New owners will be required to request agricultural classification through the application process.</w:t>
      </w:r>
    </w:p>
    <w:p w:rsidR="005855DC" w:rsidRDefault="005855DC" w:rsidP="00CE167C">
      <w:pPr>
        <w:pStyle w:val="BodySingleSp"/>
        <w:spacing w:after="120"/>
        <w:ind w:firstLine="0"/>
      </w:pPr>
      <w:r>
        <w:tab/>
        <w:t xml:space="preserve">As the Department stressed in its response to Mr. O’Neill’s letter, only properties with a minimum of ten acres </w:t>
      </w:r>
      <w:r>
        <w:rPr>
          <w:i/>
        </w:rPr>
        <w:t>after</w:t>
      </w:r>
      <w:r>
        <w:t xml:space="preserve"> subtracting acreage used for personal pleasure, such as a residence, lawn, or swimming pool, are eligible for agricultural classification per KRS § 132.450(2)(a).  The Fayette County PVA notes that the agricultural classification will be removed from properties failing to meet the ten acre threshold after subtracting acreage used for personal pleasure. </w:t>
      </w:r>
    </w:p>
    <w:p w:rsidR="005855DC" w:rsidRDefault="005855DC" w:rsidP="00CE167C">
      <w:pPr>
        <w:pStyle w:val="BodySingleSp"/>
        <w:spacing w:after="120"/>
        <w:ind w:firstLine="0"/>
      </w:pPr>
      <w:r>
        <w:tab/>
        <w:t>Mr. O’Neill’s letter last summer was prompted, at least in part, by public concern over his office’s decision to value property scheduled for commercial development according to the property’s “agricultural” value, which is significantly less than the “fair cash value” standard applicable to other property in the state.  In an effort to increase transparency in this area, the Fayette County PVA intends to publish a list of properties slated for future development that continue to receive agricultural classification until the actual use of the property changes.  This list will be published when the annual tax roll is published, or approximately April 15 of each year.</w:t>
      </w:r>
    </w:p>
    <w:p w:rsidR="000B614B" w:rsidRDefault="005855DC" w:rsidP="00CE167C">
      <w:pPr>
        <w:pStyle w:val="BodySingleSp"/>
        <w:ind w:firstLine="0"/>
      </w:pPr>
      <w:r>
        <w:tab/>
        <w:t>Pursuant to KRS § 132.450(2)(b), property scheduled for commercial development continues to receive agricultural classification until the use of the land actually changes.  This occurs when (1) an approved final plat is recorded in the Clerk’s Office or (2) work begins at the development site.  The Fayette County PVA notes that when the property’s use changes, it will remove the agricultural classification at the first legal opportunity, which is January 1 of each year.</w:t>
      </w:r>
    </w:p>
    <w:sectPr w:rsidR="000B614B" w:rsidSect="001E6B30">
      <w:footerReference w:type="default" r:id="rId20"/>
      <w:pgSz w:w="12240" w:h="15840"/>
      <w:pgMar w:top="360" w:right="720" w:bottom="360" w:left="720" w:header="720" w:footer="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E0" w:rsidRDefault="00E935E0" w:rsidP="00571E18">
      <w:r>
        <w:separator/>
      </w:r>
    </w:p>
  </w:endnote>
  <w:endnote w:type="continuationSeparator" w:id="0">
    <w:p w:rsidR="00E935E0" w:rsidRDefault="00E935E0" w:rsidP="0057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Condensed">
    <w:altName w:val="Univers 57 Condensed"/>
    <w:panose1 w:val="00000000000000000000"/>
    <w:charset w:val="4D"/>
    <w:family w:val="auto"/>
    <w:notTrueType/>
    <w:pitch w:val="default"/>
    <w:sig w:usb0="00000003" w:usb1="00000000" w:usb2="00000000" w:usb3="00000000" w:csb0="00000001" w:csb1="00000000"/>
  </w:font>
  <w:font w:name="Univers-CondensedLight">
    <w:altName w:val="Univers 47 Condense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DF" w:rsidRDefault="001E7668" w:rsidP="008A350F">
    <w:pPr>
      <w:pStyle w:val="Footer"/>
      <w:tabs>
        <w:tab w:val="clear" w:pos="9360"/>
      </w:tabs>
      <w:ind w:left="-360" w:right="-1080"/>
    </w:pPr>
    <w:r>
      <w:rPr>
        <w:noProof/>
      </w:rPr>
      <w:drawing>
        <wp:inline distT="0" distB="0" distL="0" distR="0">
          <wp:extent cx="7791450" cy="588645"/>
          <wp:effectExtent l="0" t="0" r="0" b="1905"/>
          <wp:docPr id="1" name="Picture 1" descr="Description: Macintosh HD:Users:dmenard:Dropbox:SKO:SKO Tax Template:SKO_Tax_Law_foo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dmenard:Dropbox:SKO:SKO Tax Template:SKO_Tax_Law_footer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5886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E0" w:rsidRDefault="00E935E0" w:rsidP="00571E18">
      <w:r>
        <w:separator/>
      </w:r>
    </w:p>
  </w:footnote>
  <w:footnote w:type="continuationSeparator" w:id="0">
    <w:p w:rsidR="00E935E0" w:rsidRDefault="00E935E0" w:rsidP="00571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74C0"/>
    <w:multiLevelType w:val="multilevel"/>
    <w:tmpl w:val="9FC02390"/>
    <w:lvl w:ilvl="0">
      <w:start w:val="1"/>
      <w:numFmt w:val="upperRoman"/>
      <w:lvlRestart w:val="0"/>
      <w:pStyle w:val="ELHStyle1"/>
      <w:suff w:val="nothing"/>
      <w:lvlText w:val="%1.  "/>
      <w:lvlJc w:val="left"/>
      <w:pPr>
        <w:ind w:left="0" w:firstLine="0"/>
      </w:pPr>
      <w:rPr>
        <w:rFonts w:hint="default"/>
        <w:b/>
        <w:i w:val="0"/>
        <w:caps w:val="0"/>
        <w:u w:val="none"/>
      </w:rPr>
    </w:lvl>
    <w:lvl w:ilvl="1">
      <w:start w:val="1"/>
      <w:numFmt w:val="upperLetter"/>
      <w:pStyle w:val="ELHStyle2"/>
      <w:lvlText w:val="%2."/>
      <w:lvlJc w:val="left"/>
      <w:pPr>
        <w:tabs>
          <w:tab w:val="num" w:pos="1440"/>
        </w:tabs>
        <w:ind w:left="1440" w:hanging="720"/>
      </w:pPr>
      <w:rPr>
        <w:rFonts w:hint="default"/>
        <w:b w:val="0"/>
      </w:rPr>
    </w:lvl>
    <w:lvl w:ilvl="2">
      <w:start w:val="1"/>
      <w:numFmt w:val="decimal"/>
      <w:pStyle w:val="ELHStyle3"/>
      <w:lvlText w:val="%3."/>
      <w:lvlJc w:val="left"/>
      <w:pPr>
        <w:tabs>
          <w:tab w:val="num" w:pos="2160"/>
        </w:tabs>
        <w:ind w:left="2160" w:hanging="720"/>
      </w:pPr>
      <w:rPr>
        <w:rFonts w:hint="default"/>
      </w:rPr>
    </w:lvl>
    <w:lvl w:ilvl="3">
      <w:start w:val="1"/>
      <w:numFmt w:val="lowerLetter"/>
      <w:pStyle w:val="ELHStyle4"/>
      <w:lvlText w:val="%4."/>
      <w:lvlJc w:val="left"/>
      <w:pPr>
        <w:tabs>
          <w:tab w:val="num" w:pos="2880"/>
        </w:tabs>
        <w:ind w:left="2880" w:hanging="720"/>
      </w:pPr>
      <w:rPr>
        <w:rFonts w:hint="default"/>
      </w:rPr>
    </w:lvl>
    <w:lvl w:ilvl="4">
      <w:start w:val="1"/>
      <w:numFmt w:val="lowerRoman"/>
      <w:pStyle w:val="ELHStyle5"/>
      <w:lvlText w:val="%5."/>
      <w:lvlJc w:val="left"/>
      <w:pPr>
        <w:tabs>
          <w:tab w:val="num" w:pos="3600"/>
        </w:tabs>
        <w:ind w:left="3600" w:hanging="720"/>
      </w:pPr>
      <w:rPr>
        <w:rFonts w:hint="default"/>
      </w:rPr>
    </w:lvl>
    <w:lvl w:ilvl="5">
      <w:start w:val="1"/>
      <w:numFmt w:val="lowerLetter"/>
      <w:pStyle w:val="ELHStyle6"/>
      <w:lvlText w:val="(%6)"/>
      <w:lvlJc w:val="left"/>
      <w:pPr>
        <w:tabs>
          <w:tab w:val="num" w:pos="4320"/>
        </w:tabs>
        <w:ind w:left="4320" w:hanging="720"/>
      </w:pPr>
      <w:rPr>
        <w:rFonts w:hint="default"/>
      </w:rPr>
    </w:lvl>
    <w:lvl w:ilvl="6">
      <w:start w:val="1"/>
      <w:numFmt w:val="lowerRoman"/>
      <w:pStyle w:val="ELHStyle7"/>
      <w:lvlText w:val="%7)"/>
      <w:lvlJc w:val="left"/>
      <w:pPr>
        <w:tabs>
          <w:tab w:val="num" w:pos="5040"/>
        </w:tabs>
        <w:ind w:left="5040" w:hanging="720"/>
      </w:pPr>
      <w:rPr>
        <w:rFonts w:hint="default"/>
      </w:rPr>
    </w:lvl>
    <w:lvl w:ilvl="7">
      <w:start w:val="1"/>
      <w:numFmt w:val="lowerLetter"/>
      <w:pStyle w:val="ELHStyle8"/>
      <w:lvlText w:val="%8)"/>
      <w:lvlJc w:val="left"/>
      <w:pPr>
        <w:tabs>
          <w:tab w:val="num" w:pos="5760"/>
        </w:tabs>
        <w:ind w:left="5760" w:hanging="720"/>
      </w:pPr>
      <w:rPr>
        <w:rFonts w:hint="default"/>
      </w:rPr>
    </w:lvl>
    <w:lvl w:ilvl="8">
      <w:start w:val="1"/>
      <w:numFmt w:val="lowerRoman"/>
      <w:pStyle w:val="ELHStyle9"/>
      <w:lvlText w:val="(%9)"/>
      <w:lvlJc w:val="left"/>
      <w:pPr>
        <w:tabs>
          <w:tab w:val="num" w:pos="6480"/>
        </w:tabs>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77"/>
    <w:rsid w:val="00000A90"/>
    <w:rsid w:val="00006B6F"/>
    <w:rsid w:val="000077C0"/>
    <w:rsid w:val="0004104A"/>
    <w:rsid w:val="000B614B"/>
    <w:rsid w:val="000C30FC"/>
    <w:rsid w:val="001123CF"/>
    <w:rsid w:val="001D5292"/>
    <w:rsid w:val="001D7F1F"/>
    <w:rsid w:val="001E6B30"/>
    <w:rsid w:val="001E7668"/>
    <w:rsid w:val="0024661E"/>
    <w:rsid w:val="002D5330"/>
    <w:rsid w:val="00302926"/>
    <w:rsid w:val="003255D6"/>
    <w:rsid w:val="00411009"/>
    <w:rsid w:val="00415E77"/>
    <w:rsid w:val="0045294B"/>
    <w:rsid w:val="00475315"/>
    <w:rsid w:val="00481646"/>
    <w:rsid w:val="004E2BDF"/>
    <w:rsid w:val="00571E18"/>
    <w:rsid w:val="005855DC"/>
    <w:rsid w:val="00590D86"/>
    <w:rsid w:val="006065E4"/>
    <w:rsid w:val="006F7F15"/>
    <w:rsid w:val="00771B90"/>
    <w:rsid w:val="00772F90"/>
    <w:rsid w:val="00887E93"/>
    <w:rsid w:val="008A350F"/>
    <w:rsid w:val="009518EA"/>
    <w:rsid w:val="00A22721"/>
    <w:rsid w:val="00A75063"/>
    <w:rsid w:val="00B3794B"/>
    <w:rsid w:val="00C5267B"/>
    <w:rsid w:val="00C83E31"/>
    <w:rsid w:val="00CE167C"/>
    <w:rsid w:val="00CF70C9"/>
    <w:rsid w:val="00D966CD"/>
    <w:rsid w:val="00E935E0"/>
    <w:rsid w:val="00F7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92"/>
    <w:rPr>
      <w:sz w:val="24"/>
      <w:szCs w:val="24"/>
    </w:rPr>
  </w:style>
  <w:style w:type="paragraph" w:styleId="Heading1">
    <w:name w:val="heading 1"/>
    <w:basedOn w:val="Normal"/>
    <w:next w:val="Normal"/>
    <w:link w:val="Heading1Char"/>
    <w:uiPriority w:val="9"/>
    <w:qFormat/>
    <w:rsid w:val="001E6B30"/>
    <w:pPr>
      <w:keepNext/>
      <w:keepLines/>
      <w:spacing w:before="480"/>
      <w:outlineLvl w:val="0"/>
    </w:pPr>
    <w:rPr>
      <w:rFonts w:eastAsia="MS Gothic"/>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E31"/>
    <w:rPr>
      <w:rFonts w:ascii="Tahoma" w:hAnsi="Tahoma" w:cs="Tahoma"/>
      <w:sz w:val="16"/>
      <w:szCs w:val="16"/>
    </w:rPr>
  </w:style>
  <w:style w:type="character" w:customStyle="1" w:styleId="BalloonTextChar">
    <w:name w:val="Balloon Text Char"/>
    <w:link w:val="BalloonText"/>
    <w:uiPriority w:val="99"/>
    <w:semiHidden/>
    <w:rsid w:val="00C83E31"/>
    <w:rPr>
      <w:rFonts w:ascii="Tahoma" w:hAnsi="Tahoma" w:cs="Tahoma"/>
      <w:sz w:val="16"/>
      <w:szCs w:val="16"/>
    </w:rPr>
  </w:style>
  <w:style w:type="character" w:styleId="Hyperlink">
    <w:name w:val="Hyperlink"/>
    <w:uiPriority w:val="99"/>
    <w:unhideWhenUsed/>
    <w:rsid w:val="00C83E31"/>
    <w:rPr>
      <w:color w:val="0000FF"/>
      <w:u w:val="single"/>
    </w:rPr>
  </w:style>
  <w:style w:type="character" w:styleId="FollowedHyperlink">
    <w:name w:val="FollowedHyperlink"/>
    <w:uiPriority w:val="99"/>
    <w:semiHidden/>
    <w:unhideWhenUsed/>
    <w:rsid w:val="001D7F1F"/>
    <w:rPr>
      <w:color w:val="800080"/>
      <w:u w:val="single"/>
    </w:rPr>
  </w:style>
  <w:style w:type="paragraph" w:styleId="Header">
    <w:name w:val="header"/>
    <w:basedOn w:val="Normal"/>
    <w:link w:val="HeaderChar"/>
    <w:uiPriority w:val="99"/>
    <w:unhideWhenUsed/>
    <w:rsid w:val="00571E18"/>
    <w:pPr>
      <w:tabs>
        <w:tab w:val="center" w:pos="4680"/>
        <w:tab w:val="right" w:pos="9360"/>
      </w:tabs>
    </w:pPr>
  </w:style>
  <w:style w:type="character" w:customStyle="1" w:styleId="HeaderChar">
    <w:name w:val="Header Char"/>
    <w:basedOn w:val="DefaultParagraphFont"/>
    <w:link w:val="Header"/>
    <w:uiPriority w:val="99"/>
    <w:rsid w:val="00571E18"/>
  </w:style>
  <w:style w:type="paragraph" w:styleId="Footer">
    <w:name w:val="footer"/>
    <w:basedOn w:val="Normal"/>
    <w:link w:val="FooterChar"/>
    <w:uiPriority w:val="99"/>
    <w:unhideWhenUsed/>
    <w:rsid w:val="00571E18"/>
    <w:pPr>
      <w:tabs>
        <w:tab w:val="center" w:pos="4680"/>
        <w:tab w:val="right" w:pos="9360"/>
      </w:tabs>
    </w:pPr>
  </w:style>
  <w:style w:type="character" w:customStyle="1" w:styleId="FooterChar">
    <w:name w:val="Footer Char"/>
    <w:basedOn w:val="DefaultParagraphFont"/>
    <w:link w:val="Footer"/>
    <w:uiPriority w:val="99"/>
    <w:rsid w:val="00571E18"/>
  </w:style>
  <w:style w:type="paragraph" w:styleId="FootnoteText">
    <w:name w:val="footnote text"/>
    <w:basedOn w:val="Normal"/>
    <w:link w:val="FootnoteTextChar"/>
    <w:uiPriority w:val="99"/>
    <w:semiHidden/>
    <w:unhideWhenUsed/>
    <w:rsid w:val="000B614B"/>
    <w:rPr>
      <w:sz w:val="20"/>
      <w:szCs w:val="20"/>
    </w:rPr>
  </w:style>
  <w:style w:type="character" w:customStyle="1" w:styleId="FootnoteTextChar">
    <w:name w:val="Footnote Text Char"/>
    <w:link w:val="FootnoteText"/>
    <w:uiPriority w:val="99"/>
    <w:semiHidden/>
    <w:rsid w:val="000B614B"/>
    <w:rPr>
      <w:sz w:val="20"/>
      <w:szCs w:val="20"/>
    </w:rPr>
  </w:style>
  <w:style w:type="character" w:customStyle="1" w:styleId="BodySingleSpChar">
    <w:name w:val="*Body Single Sp Char"/>
    <w:aliases w:val="BS Char"/>
    <w:link w:val="BodySingleSp"/>
    <w:locked/>
    <w:rsid w:val="000B614B"/>
    <w:rPr>
      <w:bCs/>
    </w:rPr>
  </w:style>
  <w:style w:type="paragraph" w:customStyle="1" w:styleId="BodySingleSp">
    <w:name w:val="*Body Single Sp"/>
    <w:aliases w:val="BS"/>
    <w:basedOn w:val="Normal"/>
    <w:link w:val="BodySingleSpChar"/>
    <w:qFormat/>
    <w:rsid w:val="000B614B"/>
    <w:pPr>
      <w:spacing w:after="240"/>
      <w:ind w:firstLine="720"/>
      <w:jc w:val="both"/>
    </w:pPr>
    <w:rPr>
      <w:bCs/>
    </w:rPr>
  </w:style>
  <w:style w:type="character" w:customStyle="1" w:styleId="BodySingleSp5Char">
    <w:name w:val="*Body Single Sp .5 Char"/>
    <w:aliases w:val="BS5 Char"/>
    <w:link w:val="BodySingleSp5"/>
    <w:locked/>
    <w:rsid w:val="000B614B"/>
    <w:rPr>
      <w:bCs/>
    </w:rPr>
  </w:style>
  <w:style w:type="paragraph" w:customStyle="1" w:styleId="BodySingleSp5">
    <w:name w:val="*Body Single Sp .5"/>
    <w:aliases w:val="BS5"/>
    <w:basedOn w:val="Normal"/>
    <w:link w:val="BodySingleSp5Char"/>
    <w:qFormat/>
    <w:rsid w:val="000B614B"/>
    <w:pPr>
      <w:spacing w:after="240"/>
      <w:ind w:firstLine="720"/>
      <w:jc w:val="both"/>
    </w:pPr>
    <w:rPr>
      <w:bCs/>
    </w:rPr>
  </w:style>
  <w:style w:type="paragraph" w:customStyle="1" w:styleId="LBFileStampAtEnd">
    <w:name w:val="*LBFileStampAtEnd"/>
    <w:aliases w:val="FSE"/>
    <w:basedOn w:val="Normal"/>
    <w:rsid w:val="000B614B"/>
    <w:pPr>
      <w:spacing w:before="360"/>
    </w:pPr>
    <w:rPr>
      <w:sz w:val="16"/>
      <w:szCs w:val="32"/>
    </w:rPr>
  </w:style>
  <w:style w:type="character" w:styleId="FootnoteReference">
    <w:name w:val="footnote reference"/>
    <w:uiPriority w:val="99"/>
    <w:semiHidden/>
    <w:unhideWhenUsed/>
    <w:rsid w:val="000B614B"/>
    <w:rPr>
      <w:vertAlign w:val="superscript"/>
    </w:rPr>
  </w:style>
  <w:style w:type="paragraph" w:styleId="EndnoteText">
    <w:name w:val="endnote text"/>
    <w:basedOn w:val="Normal"/>
    <w:link w:val="EndnoteTextChar"/>
    <w:uiPriority w:val="99"/>
    <w:semiHidden/>
    <w:unhideWhenUsed/>
    <w:rsid w:val="001E6B30"/>
    <w:rPr>
      <w:sz w:val="20"/>
      <w:szCs w:val="20"/>
    </w:rPr>
  </w:style>
  <w:style w:type="character" w:customStyle="1" w:styleId="EndnoteTextChar">
    <w:name w:val="Endnote Text Char"/>
    <w:link w:val="EndnoteText"/>
    <w:uiPriority w:val="99"/>
    <w:semiHidden/>
    <w:rsid w:val="001E6B30"/>
    <w:rPr>
      <w:sz w:val="20"/>
      <w:szCs w:val="20"/>
    </w:rPr>
  </w:style>
  <w:style w:type="character" w:styleId="EndnoteReference">
    <w:name w:val="endnote reference"/>
    <w:uiPriority w:val="99"/>
    <w:semiHidden/>
    <w:unhideWhenUsed/>
    <w:rsid w:val="001E6B30"/>
    <w:rPr>
      <w:vertAlign w:val="superscript"/>
    </w:rPr>
  </w:style>
  <w:style w:type="character" w:customStyle="1" w:styleId="Heading1Char">
    <w:name w:val="Heading 1 Char"/>
    <w:link w:val="Heading1"/>
    <w:uiPriority w:val="9"/>
    <w:rsid w:val="001E6B30"/>
    <w:rPr>
      <w:rFonts w:ascii="Times New Roman" w:eastAsia="MS Gothic" w:hAnsi="Times New Roman" w:cs="Times New Roman"/>
      <w:b/>
      <w:bCs/>
      <w:color w:val="365F91"/>
      <w:sz w:val="28"/>
      <w:szCs w:val="28"/>
    </w:rPr>
  </w:style>
  <w:style w:type="paragraph" w:customStyle="1" w:styleId="BodyDoubleSp">
    <w:name w:val="*Body Double Sp"/>
    <w:aliases w:val="BD"/>
    <w:basedOn w:val="Normal"/>
    <w:link w:val="BodyDoubleSpChar"/>
    <w:qFormat/>
    <w:rsid w:val="00A22721"/>
    <w:pPr>
      <w:spacing w:line="480" w:lineRule="auto"/>
      <w:jc w:val="both"/>
    </w:pPr>
    <w:rPr>
      <w:bCs/>
    </w:rPr>
  </w:style>
  <w:style w:type="character" w:customStyle="1" w:styleId="BodyDoubleSpChar">
    <w:name w:val="*Body Double Sp Char"/>
    <w:aliases w:val="BD Char"/>
    <w:link w:val="BodyDoubleSp"/>
    <w:rsid w:val="00A22721"/>
    <w:rPr>
      <w:bCs/>
      <w:sz w:val="24"/>
      <w:szCs w:val="24"/>
    </w:rPr>
  </w:style>
  <w:style w:type="paragraph" w:customStyle="1" w:styleId="ELHStyle1">
    <w:name w:val="ELH Style1"/>
    <w:basedOn w:val="Normal"/>
    <w:qFormat/>
    <w:rsid w:val="00A22721"/>
    <w:pPr>
      <w:keepNext/>
      <w:numPr>
        <w:numId w:val="1"/>
      </w:numPr>
      <w:spacing w:after="240"/>
      <w:outlineLvl w:val="0"/>
    </w:pPr>
    <w:rPr>
      <w:b/>
      <w:bCs/>
      <w:caps/>
      <w:u w:val="single"/>
    </w:rPr>
  </w:style>
  <w:style w:type="paragraph" w:customStyle="1" w:styleId="ELHStyle2">
    <w:name w:val="ELH Style2"/>
    <w:basedOn w:val="Normal"/>
    <w:qFormat/>
    <w:rsid w:val="00A22721"/>
    <w:pPr>
      <w:keepNext/>
      <w:numPr>
        <w:ilvl w:val="1"/>
        <w:numId w:val="1"/>
      </w:numPr>
      <w:spacing w:after="240"/>
      <w:outlineLvl w:val="1"/>
    </w:pPr>
    <w:rPr>
      <w:bCs/>
      <w:iCs/>
      <w:szCs w:val="28"/>
      <w:u w:val="single"/>
    </w:rPr>
  </w:style>
  <w:style w:type="paragraph" w:customStyle="1" w:styleId="ELHStyle3">
    <w:name w:val="ELH Style3"/>
    <w:basedOn w:val="Normal"/>
    <w:link w:val="ELHStyle3Char"/>
    <w:qFormat/>
    <w:rsid w:val="00A22721"/>
    <w:pPr>
      <w:numPr>
        <w:ilvl w:val="2"/>
        <w:numId w:val="1"/>
      </w:numPr>
      <w:spacing w:after="240"/>
      <w:outlineLvl w:val="2"/>
    </w:pPr>
    <w:rPr>
      <w:bCs/>
      <w:szCs w:val="26"/>
      <w:u w:val="single"/>
    </w:rPr>
  </w:style>
  <w:style w:type="paragraph" w:customStyle="1" w:styleId="ELHStyle4">
    <w:name w:val="ELH Style4"/>
    <w:basedOn w:val="Normal"/>
    <w:qFormat/>
    <w:rsid w:val="00A22721"/>
    <w:pPr>
      <w:numPr>
        <w:ilvl w:val="3"/>
        <w:numId w:val="1"/>
      </w:numPr>
      <w:spacing w:after="240"/>
      <w:outlineLvl w:val="3"/>
    </w:pPr>
    <w:rPr>
      <w:bCs/>
      <w:szCs w:val="28"/>
    </w:rPr>
  </w:style>
  <w:style w:type="paragraph" w:customStyle="1" w:styleId="ELHStyle5">
    <w:name w:val="ELH Style5"/>
    <w:basedOn w:val="Normal"/>
    <w:qFormat/>
    <w:rsid w:val="00A22721"/>
    <w:pPr>
      <w:numPr>
        <w:ilvl w:val="4"/>
        <w:numId w:val="1"/>
      </w:numPr>
      <w:spacing w:after="240"/>
      <w:outlineLvl w:val="4"/>
    </w:pPr>
    <w:rPr>
      <w:bCs/>
      <w:iCs/>
      <w:szCs w:val="26"/>
    </w:rPr>
  </w:style>
  <w:style w:type="paragraph" w:customStyle="1" w:styleId="ELHStyle6">
    <w:name w:val="ELH Style6"/>
    <w:basedOn w:val="Normal"/>
    <w:qFormat/>
    <w:rsid w:val="00A22721"/>
    <w:pPr>
      <w:numPr>
        <w:ilvl w:val="5"/>
        <w:numId w:val="1"/>
      </w:numPr>
      <w:spacing w:after="240"/>
      <w:outlineLvl w:val="5"/>
    </w:pPr>
    <w:rPr>
      <w:bCs/>
      <w:szCs w:val="22"/>
    </w:rPr>
  </w:style>
  <w:style w:type="paragraph" w:customStyle="1" w:styleId="ELHStyle7">
    <w:name w:val="ELH Style7"/>
    <w:basedOn w:val="Normal"/>
    <w:qFormat/>
    <w:rsid w:val="00A22721"/>
    <w:pPr>
      <w:numPr>
        <w:ilvl w:val="6"/>
        <w:numId w:val="1"/>
      </w:numPr>
      <w:spacing w:after="240"/>
      <w:outlineLvl w:val="6"/>
    </w:pPr>
  </w:style>
  <w:style w:type="paragraph" w:customStyle="1" w:styleId="ELHStyle8">
    <w:name w:val="ELH Style8"/>
    <w:basedOn w:val="Normal"/>
    <w:qFormat/>
    <w:rsid w:val="00A22721"/>
    <w:pPr>
      <w:numPr>
        <w:ilvl w:val="7"/>
        <w:numId w:val="1"/>
      </w:numPr>
      <w:spacing w:after="240"/>
      <w:outlineLvl w:val="7"/>
    </w:pPr>
    <w:rPr>
      <w:iCs/>
    </w:rPr>
  </w:style>
  <w:style w:type="paragraph" w:customStyle="1" w:styleId="ELHStyle9">
    <w:name w:val="ELH Style9"/>
    <w:basedOn w:val="Normal"/>
    <w:qFormat/>
    <w:rsid w:val="00A22721"/>
    <w:pPr>
      <w:numPr>
        <w:ilvl w:val="8"/>
        <w:numId w:val="1"/>
      </w:numPr>
      <w:spacing w:after="240"/>
      <w:outlineLvl w:val="8"/>
    </w:pPr>
    <w:rPr>
      <w:szCs w:val="22"/>
    </w:rPr>
  </w:style>
  <w:style w:type="character" w:customStyle="1" w:styleId="ELHStyle3Char">
    <w:name w:val="ELH Style3 Char"/>
    <w:link w:val="ELHStyle3"/>
    <w:rsid w:val="00A22721"/>
    <w:rPr>
      <w:bCs/>
      <w:sz w:val="24"/>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92"/>
    <w:rPr>
      <w:sz w:val="24"/>
      <w:szCs w:val="24"/>
    </w:rPr>
  </w:style>
  <w:style w:type="paragraph" w:styleId="Heading1">
    <w:name w:val="heading 1"/>
    <w:basedOn w:val="Normal"/>
    <w:next w:val="Normal"/>
    <w:link w:val="Heading1Char"/>
    <w:uiPriority w:val="9"/>
    <w:qFormat/>
    <w:rsid w:val="001E6B30"/>
    <w:pPr>
      <w:keepNext/>
      <w:keepLines/>
      <w:spacing w:before="480"/>
      <w:outlineLvl w:val="0"/>
    </w:pPr>
    <w:rPr>
      <w:rFonts w:eastAsia="MS Gothic"/>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E31"/>
    <w:rPr>
      <w:rFonts w:ascii="Tahoma" w:hAnsi="Tahoma" w:cs="Tahoma"/>
      <w:sz w:val="16"/>
      <w:szCs w:val="16"/>
    </w:rPr>
  </w:style>
  <w:style w:type="character" w:customStyle="1" w:styleId="BalloonTextChar">
    <w:name w:val="Balloon Text Char"/>
    <w:link w:val="BalloonText"/>
    <w:uiPriority w:val="99"/>
    <w:semiHidden/>
    <w:rsid w:val="00C83E31"/>
    <w:rPr>
      <w:rFonts w:ascii="Tahoma" w:hAnsi="Tahoma" w:cs="Tahoma"/>
      <w:sz w:val="16"/>
      <w:szCs w:val="16"/>
    </w:rPr>
  </w:style>
  <w:style w:type="character" w:styleId="Hyperlink">
    <w:name w:val="Hyperlink"/>
    <w:uiPriority w:val="99"/>
    <w:unhideWhenUsed/>
    <w:rsid w:val="00C83E31"/>
    <w:rPr>
      <w:color w:val="0000FF"/>
      <w:u w:val="single"/>
    </w:rPr>
  </w:style>
  <w:style w:type="character" w:styleId="FollowedHyperlink">
    <w:name w:val="FollowedHyperlink"/>
    <w:uiPriority w:val="99"/>
    <w:semiHidden/>
    <w:unhideWhenUsed/>
    <w:rsid w:val="001D7F1F"/>
    <w:rPr>
      <w:color w:val="800080"/>
      <w:u w:val="single"/>
    </w:rPr>
  </w:style>
  <w:style w:type="paragraph" w:styleId="Header">
    <w:name w:val="header"/>
    <w:basedOn w:val="Normal"/>
    <w:link w:val="HeaderChar"/>
    <w:uiPriority w:val="99"/>
    <w:unhideWhenUsed/>
    <w:rsid w:val="00571E18"/>
    <w:pPr>
      <w:tabs>
        <w:tab w:val="center" w:pos="4680"/>
        <w:tab w:val="right" w:pos="9360"/>
      </w:tabs>
    </w:pPr>
  </w:style>
  <w:style w:type="character" w:customStyle="1" w:styleId="HeaderChar">
    <w:name w:val="Header Char"/>
    <w:basedOn w:val="DefaultParagraphFont"/>
    <w:link w:val="Header"/>
    <w:uiPriority w:val="99"/>
    <w:rsid w:val="00571E18"/>
  </w:style>
  <w:style w:type="paragraph" w:styleId="Footer">
    <w:name w:val="footer"/>
    <w:basedOn w:val="Normal"/>
    <w:link w:val="FooterChar"/>
    <w:uiPriority w:val="99"/>
    <w:unhideWhenUsed/>
    <w:rsid w:val="00571E18"/>
    <w:pPr>
      <w:tabs>
        <w:tab w:val="center" w:pos="4680"/>
        <w:tab w:val="right" w:pos="9360"/>
      </w:tabs>
    </w:pPr>
  </w:style>
  <w:style w:type="character" w:customStyle="1" w:styleId="FooterChar">
    <w:name w:val="Footer Char"/>
    <w:basedOn w:val="DefaultParagraphFont"/>
    <w:link w:val="Footer"/>
    <w:uiPriority w:val="99"/>
    <w:rsid w:val="00571E18"/>
  </w:style>
  <w:style w:type="paragraph" w:styleId="FootnoteText">
    <w:name w:val="footnote text"/>
    <w:basedOn w:val="Normal"/>
    <w:link w:val="FootnoteTextChar"/>
    <w:uiPriority w:val="99"/>
    <w:semiHidden/>
    <w:unhideWhenUsed/>
    <w:rsid w:val="000B614B"/>
    <w:rPr>
      <w:sz w:val="20"/>
      <w:szCs w:val="20"/>
    </w:rPr>
  </w:style>
  <w:style w:type="character" w:customStyle="1" w:styleId="FootnoteTextChar">
    <w:name w:val="Footnote Text Char"/>
    <w:link w:val="FootnoteText"/>
    <w:uiPriority w:val="99"/>
    <w:semiHidden/>
    <w:rsid w:val="000B614B"/>
    <w:rPr>
      <w:sz w:val="20"/>
      <w:szCs w:val="20"/>
    </w:rPr>
  </w:style>
  <w:style w:type="character" w:customStyle="1" w:styleId="BodySingleSpChar">
    <w:name w:val="*Body Single Sp Char"/>
    <w:aliases w:val="BS Char"/>
    <w:link w:val="BodySingleSp"/>
    <w:locked/>
    <w:rsid w:val="000B614B"/>
    <w:rPr>
      <w:bCs/>
    </w:rPr>
  </w:style>
  <w:style w:type="paragraph" w:customStyle="1" w:styleId="BodySingleSp">
    <w:name w:val="*Body Single Sp"/>
    <w:aliases w:val="BS"/>
    <w:basedOn w:val="Normal"/>
    <w:link w:val="BodySingleSpChar"/>
    <w:qFormat/>
    <w:rsid w:val="000B614B"/>
    <w:pPr>
      <w:spacing w:after="240"/>
      <w:ind w:firstLine="720"/>
      <w:jc w:val="both"/>
    </w:pPr>
    <w:rPr>
      <w:bCs/>
    </w:rPr>
  </w:style>
  <w:style w:type="character" w:customStyle="1" w:styleId="BodySingleSp5Char">
    <w:name w:val="*Body Single Sp .5 Char"/>
    <w:aliases w:val="BS5 Char"/>
    <w:link w:val="BodySingleSp5"/>
    <w:locked/>
    <w:rsid w:val="000B614B"/>
    <w:rPr>
      <w:bCs/>
    </w:rPr>
  </w:style>
  <w:style w:type="paragraph" w:customStyle="1" w:styleId="BodySingleSp5">
    <w:name w:val="*Body Single Sp .5"/>
    <w:aliases w:val="BS5"/>
    <w:basedOn w:val="Normal"/>
    <w:link w:val="BodySingleSp5Char"/>
    <w:qFormat/>
    <w:rsid w:val="000B614B"/>
    <w:pPr>
      <w:spacing w:after="240"/>
      <w:ind w:firstLine="720"/>
      <w:jc w:val="both"/>
    </w:pPr>
    <w:rPr>
      <w:bCs/>
    </w:rPr>
  </w:style>
  <w:style w:type="paragraph" w:customStyle="1" w:styleId="LBFileStampAtEnd">
    <w:name w:val="*LBFileStampAtEnd"/>
    <w:aliases w:val="FSE"/>
    <w:basedOn w:val="Normal"/>
    <w:rsid w:val="000B614B"/>
    <w:pPr>
      <w:spacing w:before="360"/>
    </w:pPr>
    <w:rPr>
      <w:sz w:val="16"/>
      <w:szCs w:val="32"/>
    </w:rPr>
  </w:style>
  <w:style w:type="character" w:styleId="FootnoteReference">
    <w:name w:val="footnote reference"/>
    <w:uiPriority w:val="99"/>
    <w:semiHidden/>
    <w:unhideWhenUsed/>
    <w:rsid w:val="000B614B"/>
    <w:rPr>
      <w:vertAlign w:val="superscript"/>
    </w:rPr>
  </w:style>
  <w:style w:type="paragraph" w:styleId="EndnoteText">
    <w:name w:val="endnote text"/>
    <w:basedOn w:val="Normal"/>
    <w:link w:val="EndnoteTextChar"/>
    <w:uiPriority w:val="99"/>
    <w:semiHidden/>
    <w:unhideWhenUsed/>
    <w:rsid w:val="001E6B30"/>
    <w:rPr>
      <w:sz w:val="20"/>
      <w:szCs w:val="20"/>
    </w:rPr>
  </w:style>
  <w:style w:type="character" w:customStyle="1" w:styleId="EndnoteTextChar">
    <w:name w:val="Endnote Text Char"/>
    <w:link w:val="EndnoteText"/>
    <w:uiPriority w:val="99"/>
    <w:semiHidden/>
    <w:rsid w:val="001E6B30"/>
    <w:rPr>
      <w:sz w:val="20"/>
      <w:szCs w:val="20"/>
    </w:rPr>
  </w:style>
  <w:style w:type="character" w:styleId="EndnoteReference">
    <w:name w:val="endnote reference"/>
    <w:uiPriority w:val="99"/>
    <w:semiHidden/>
    <w:unhideWhenUsed/>
    <w:rsid w:val="001E6B30"/>
    <w:rPr>
      <w:vertAlign w:val="superscript"/>
    </w:rPr>
  </w:style>
  <w:style w:type="character" w:customStyle="1" w:styleId="Heading1Char">
    <w:name w:val="Heading 1 Char"/>
    <w:link w:val="Heading1"/>
    <w:uiPriority w:val="9"/>
    <w:rsid w:val="001E6B30"/>
    <w:rPr>
      <w:rFonts w:ascii="Times New Roman" w:eastAsia="MS Gothic" w:hAnsi="Times New Roman" w:cs="Times New Roman"/>
      <w:b/>
      <w:bCs/>
      <w:color w:val="365F91"/>
      <w:sz w:val="28"/>
      <w:szCs w:val="28"/>
    </w:rPr>
  </w:style>
  <w:style w:type="paragraph" w:customStyle="1" w:styleId="BodyDoubleSp">
    <w:name w:val="*Body Double Sp"/>
    <w:aliases w:val="BD"/>
    <w:basedOn w:val="Normal"/>
    <w:link w:val="BodyDoubleSpChar"/>
    <w:qFormat/>
    <w:rsid w:val="00A22721"/>
    <w:pPr>
      <w:spacing w:line="480" w:lineRule="auto"/>
      <w:jc w:val="both"/>
    </w:pPr>
    <w:rPr>
      <w:bCs/>
    </w:rPr>
  </w:style>
  <w:style w:type="character" w:customStyle="1" w:styleId="BodyDoubleSpChar">
    <w:name w:val="*Body Double Sp Char"/>
    <w:aliases w:val="BD Char"/>
    <w:link w:val="BodyDoubleSp"/>
    <w:rsid w:val="00A22721"/>
    <w:rPr>
      <w:bCs/>
      <w:sz w:val="24"/>
      <w:szCs w:val="24"/>
    </w:rPr>
  </w:style>
  <w:style w:type="paragraph" w:customStyle="1" w:styleId="ELHStyle1">
    <w:name w:val="ELH Style1"/>
    <w:basedOn w:val="Normal"/>
    <w:qFormat/>
    <w:rsid w:val="00A22721"/>
    <w:pPr>
      <w:keepNext/>
      <w:numPr>
        <w:numId w:val="1"/>
      </w:numPr>
      <w:spacing w:after="240"/>
      <w:outlineLvl w:val="0"/>
    </w:pPr>
    <w:rPr>
      <w:b/>
      <w:bCs/>
      <w:caps/>
      <w:u w:val="single"/>
    </w:rPr>
  </w:style>
  <w:style w:type="paragraph" w:customStyle="1" w:styleId="ELHStyle2">
    <w:name w:val="ELH Style2"/>
    <w:basedOn w:val="Normal"/>
    <w:qFormat/>
    <w:rsid w:val="00A22721"/>
    <w:pPr>
      <w:keepNext/>
      <w:numPr>
        <w:ilvl w:val="1"/>
        <w:numId w:val="1"/>
      </w:numPr>
      <w:spacing w:after="240"/>
      <w:outlineLvl w:val="1"/>
    </w:pPr>
    <w:rPr>
      <w:bCs/>
      <w:iCs/>
      <w:szCs w:val="28"/>
      <w:u w:val="single"/>
    </w:rPr>
  </w:style>
  <w:style w:type="paragraph" w:customStyle="1" w:styleId="ELHStyle3">
    <w:name w:val="ELH Style3"/>
    <w:basedOn w:val="Normal"/>
    <w:link w:val="ELHStyle3Char"/>
    <w:qFormat/>
    <w:rsid w:val="00A22721"/>
    <w:pPr>
      <w:numPr>
        <w:ilvl w:val="2"/>
        <w:numId w:val="1"/>
      </w:numPr>
      <w:spacing w:after="240"/>
      <w:outlineLvl w:val="2"/>
    </w:pPr>
    <w:rPr>
      <w:bCs/>
      <w:szCs w:val="26"/>
      <w:u w:val="single"/>
    </w:rPr>
  </w:style>
  <w:style w:type="paragraph" w:customStyle="1" w:styleId="ELHStyle4">
    <w:name w:val="ELH Style4"/>
    <w:basedOn w:val="Normal"/>
    <w:qFormat/>
    <w:rsid w:val="00A22721"/>
    <w:pPr>
      <w:numPr>
        <w:ilvl w:val="3"/>
        <w:numId w:val="1"/>
      </w:numPr>
      <w:spacing w:after="240"/>
      <w:outlineLvl w:val="3"/>
    </w:pPr>
    <w:rPr>
      <w:bCs/>
      <w:szCs w:val="28"/>
    </w:rPr>
  </w:style>
  <w:style w:type="paragraph" w:customStyle="1" w:styleId="ELHStyle5">
    <w:name w:val="ELH Style5"/>
    <w:basedOn w:val="Normal"/>
    <w:qFormat/>
    <w:rsid w:val="00A22721"/>
    <w:pPr>
      <w:numPr>
        <w:ilvl w:val="4"/>
        <w:numId w:val="1"/>
      </w:numPr>
      <w:spacing w:after="240"/>
      <w:outlineLvl w:val="4"/>
    </w:pPr>
    <w:rPr>
      <w:bCs/>
      <w:iCs/>
      <w:szCs w:val="26"/>
    </w:rPr>
  </w:style>
  <w:style w:type="paragraph" w:customStyle="1" w:styleId="ELHStyle6">
    <w:name w:val="ELH Style6"/>
    <w:basedOn w:val="Normal"/>
    <w:qFormat/>
    <w:rsid w:val="00A22721"/>
    <w:pPr>
      <w:numPr>
        <w:ilvl w:val="5"/>
        <w:numId w:val="1"/>
      </w:numPr>
      <w:spacing w:after="240"/>
      <w:outlineLvl w:val="5"/>
    </w:pPr>
    <w:rPr>
      <w:bCs/>
      <w:szCs w:val="22"/>
    </w:rPr>
  </w:style>
  <w:style w:type="paragraph" w:customStyle="1" w:styleId="ELHStyle7">
    <w:name w:val="ELH Style7"/>
    <w:basedOn w:val="Normal"/>
    <w:qFormat/>
    <w:rsid w:val="00A22721"/>
    <w:pPr>
      <w:numPr>
        <w:ilvl w:val="6"/>
        <w:numId w:val="1"/>
      </w:numPr>
      <w:spacing w:after="240"/>
      <w:outlineLvl w:val="6"/>
    </w:pPr>
  </w:style>
  <w:style w:type="paragraph" w:customStyle="1" w:styleId="ELHStyle8">
    <w:name w:val="ELH Style8"/>
    <w:basedOn w:val="Normal"/>
    <w:qFormat/>
    <w:rsid w:val="00A22721"/>
    <w:pPr>
      <w:numPr>
        <w:ilvl w:val="7"/>
        <w:numId w:val="1"/>
      </w:numPr>
      <w:spacing w:after="240"/>
      <w:outlineLvl w:val="7"/>
    </w:pPr>
    <w:rPr>
      <w:iCs/>
    </w:rPr>
  </w:style>
  <w:style w:type="paragraph" w:customStyle="1" w:styleId="ELHStyle9">
    <w:name w:val="ELH Style9"/>
    <w:basedOn w:val="Normal"/>
    <w:qFormat/>
    <w:rsid w:val="00A22721"/>
    <w:pPr>
      <w:numPr>
        <w:ilvl w:val="8"/>
        <w:numId w:val="1"/>
      </w:numPr>
      <w:spacing w:after="240"/>
      <w:outlineLvl w:val="8"/>
    </w:pPr>
    <w:rPr>
      <w:szCs w:val="22"/>
    </w:rPr>
  </w:style>
  <w:style w:type="character" w:customStyle="1" w:styleId="ELHStyle3Char">
    <w:name w:val="ELH Style3 Char"/>
    <w:link w:val="ELHStyle3"/>
    <w:rsid w:val="00A22721"/>
    <w:rPr>
      <w:bCs/>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7969">
      <w:bodyDiv w:val="1"/>
      <w:marLeft w:val="0"/>
      <w:marRight w:val="0"/>
      <w:marTop w:val="0"/>
      <w:marBottom w:val="0"/>
      <w:divBdr>
        <w:top w:val="none" w:sz="0" w:space="0" w:color="auto"/>
        <w:left w:val="none" w:sz="0" w:space="0" w:color="auto"/>
        <w:bottom w:val="none" w:sz="0" w:space="0" w:color="auto"/>
        <w:right w:val="none" w:sz="0" w:space="0" w:color="auto"/>
      </w:divBdr>
    </w:div>
    <w:div w:id="15399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nifer.smart@skofirm.com" TargetMode="External"/><Relationship Id="rId18" Type="http://schemas.openxmlformats.org/officeDocument/2006/relationships/hyperlink" Target="mailto:jennifer.smart@skofir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ephen.sherman@skofirm.com" TargetMode="External"/><Relationship Id="rId17" Type="http://schemas.openxmlformats.org/officeDocument/2006/relationships/hyperlink" Target="mailto:stephen.sherman@skofirm.com" TargetMode="External"/><Relationship Id="rId2" Type="http://schemas.openxmlformats.org/officeDocument/2006/relationships/numbering" Target="numbering.xml"/><Relationship Id="rId16" Type="http://schemas.openxmlformats.org/officeDocument/2006/relationships/hyperlink" Target="mailto:madonna.schueler@skofir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donna.schueler@skofirm.com" TargetMode="External"/><Relationship Id="rId5" Type="http://schemas.openxmlformats.org/officeDocument/2006/relationships/settings" Target="settings.xml"/><Relationship Id="rId15" Type="http://schemas.openxmlformats.org/officeDocument/2006/relationships/hyperlink" Target="mailto:erica.horn@skofirm.com" TargetMode="External"/><Relationship Id="rId10" Type="http://schemas.openxmlformats.org/officeDocument/2006/relationships/hyperlink" Target="mailto:erica.horn@skofirm.com"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timothy.eifler@skofirm.com" TargetMode="External"/><Relationship Id="rId14" Type="http://schemas.openxmlformats.org/officeDocument/2006/relationships/hyperlink" Target="mailto:timothy.eifler@skofirm.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7FF6-005F-4C9C-9B39-E808721C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download</Template>
  <TotalTime>0</TotalTime>
  <Pages>1</Pages>
  <Words>464</Words>
  <Characters>2687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Stoll Keenon Ogden PLLC</Company>
  <LinksUpToDate>false</LinksUpToDate>
  <CharactersWithSpaces>3141</CharactersWithSpaces>
  <SharedDoc>false</SharedDoc>
  <HLinks>
    <vt:vector size="30" baseType="variant">
      <vt:variant>
        <vt:i4>2424904</vt:i4>
      </vt:variant>
      <vt:variant>
        <vt:i4>12</vt:i4>
      </vt:variant>
      <vt:variant>
        <vt:i4>0</vt:i4>
      </vt:variant>
      <vt:variant>
        <vt:i4>5</vt:i4>
      </vt:variant>
      <vt:variant>
        <vt:lpwstr>mailto:jennifer.smart@skofirm.com</vt:lpwstr>
      </vt:variant>
      <vt:variant>
        <vt:lpwstr/>
      </vt:variant>
      <vt:variant>
        <vt:i4>7405568</vt:i4>
      </vt:variant>
      <vt:variant>
        <vt:i4>9</vt:i4>
      </vt:variant>
      <vt:variant>
        <vt:i4>0</vt:i4>
      </vt:variant>
      <vt:variant>
        <vt:i4>5</vt:i4>
      </vt:variant>
      <vt:variant>
        <vt:lpwstr>mailto:stephen.sherman@skofirm.com</vt:lpwstr>
      </vt:variant>
      <vt:variant>
        <vt:lpwstr/>
      </vt:variant>
      <vt:variant>
        <vt:i4>65655</vt:i4>
      </vt:variant>
      <vt:variant>
        <vt:i4>6</vt:i4>
      </vt:variant>
      <vt:variant>
        <vt:i4>0</vt:i4>
      </vt:variant>
      <vt:variant>
        <vt:i4>5</vt:i4>
      </vt:variant>
      <vt:variant>
        <vt:lpwstr>mailto:madonna.schueler@skofirm.com</vt:lpwstr>
      </vt:variant>
      <vt:variant>
        <vt:lpwstr/>
      </vt:variant>
      <vt:variant>
        <vt:i4>7012367</vt:i4>
      </vt:variant>
      <vt:variant>
        <vt:i4>3</vt:i4>
      </vt:variant>
      <vt:variant>
        <vt:i4>0</vt:i4>
      </vt:variant>
      <vt:variant>
        <vt:i4>5</vt:i4>
      </vt:variant>
      <vt:variant>
        <vt:lpwstr>mailto:erica.horn@skofirm.com</vt:lpwstr>
      </vt:variant>
      <vt:variant>
        <vt:lpwstr/>
      </vt:variant>
      <vt:variant>
        <vt:i4>7208966</vt:i4>
      </vt:variant>
      <vt:variant>
        <vt:i4>0</vt:i4>
      </vt:variant>
      <vt:variant>
        <vt:i4>0</vt:i4>
      </vt:variant>
      <vt:variant>
        <vt:i4>5</vt:i4>
      </vt:variant>
      <vt:variant>
        <vt:lpwstr>mailto:timothy.eifler@skofirm.com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Parrish</dc:creator>
  <cp:lastModifiedBy>Stephani Howard</cp:lastModifiedBy>
  <cp:revision>2</cp:revision>
  <cp:lastPrinted>2017-03-13T17:17:00Z</cp:lastPrinted>
  <dcterms:created xsi:type="dcterms:W3CDTF">2017-03-13T17:17:00Z</dcterms:created>
  <dcterms:modified xsi:type="dcterms:W3CDTF">2017-03-13T17:17:00Z</dcterms:modified>
</cp:coreProperties>
</file>