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4B" w:rsidRDefault="00F334AC" w:rsidP="00B3794B">
      <w:pPr>
        <w:pStyle w:val="BodySingleSp"/>
        <w:ind w:firstLine="0"/>
        <w:jc w:val="center"/>
        <w:rPr>
          <w:b/>
          <w:sz w:val="28"/>
          <w:szCs w:val="28"/>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-231775</wp:posOffset>
                </wp:positionH>
                <wp:positionV relativeFrom="paragraph">
                  <wp:posOffset>1299210</wp:posOffset>
                </wp:positionV>
                <wp:extent cx="1762760" cy="3732530"/>
                <wp:effectExtent l="0" t="0" r="0" b="1270"/>
                <wp:wrapThrough wrapText="bothSides">
                  <wp:wrapPolygon edited="0">
                    <wp:start x="700" y="0"/>
                    <wp:lineTo x="700" y="21497"/>
                    <wp:lineTo x="20775" y="21497"/>
                    <wp:lineTo x="20775" y="0"/>
                    <wp:lineTo x="70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3732530"/>
                        </a:xfrm>
                        <a:prstGeom prst="rect">
                          <a:avLst/>
                        </a:prstGeom>
                        <a:noFill/>
                        <a:ln w="9525">
                          <a:noFill/>
                          <a:miter lim="800000"/>
                          <a:headEnd/>
                          <a:tailEnd/>
                        </a:ln>
                      </wps:spPr>
                      <wps:txbx>
                        <w:txbxContent>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Tim Eifler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Light"/>
                                <w:color w:val="000000"/>
                                <w:sz w:val="20"/>
                                <w:szCs w:val="20"/>
                              </w:rPr>
                              <w:t>502.560.4208</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9" w:history="1">
                              <w:r w:rsidR="004E2BDF" w:rsidRPr="00590D86">
                                <w:rPr>
                                  <w:rStyle w:val="Hyperlink"/>
                                  <w:rFonts w:ascii="Calibri" w:eastAsia="MS Mincho" w:hAnsi="Calibri" w:cs="Univers-CondensedLight"/>
                                  <w:b/>
                                  <w:color w:val="948A54"/>
                                  <w:sz w:val="20"/>
                                  <w:szCs w:val="20"/>
                                </w:rPr>
                                <w:t>Email Tim</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Erica Horn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859.231.3037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0" w:history="1">
                              <w:r w:rsidR="004E2BDF" w:rsidRPr="00590D86">
                                <w:rPr>
                                  <w:rStyle w:val="Hyperlink"/>
                                  <w:rFonts w:ascii="Calibri" w:eastAsia="MS Mincho" w:hAnsi="Calibri" w:cs="Univers-CondensedLight"/>
                                  <w:b/>
                                  <w:color w:val="948A54"/>
                                  <w:sz w:val="20"/>
                                  <w:szCs w:val="20"/>
                                </w:rPr>
                                <w:t>Email Erica</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Maddie Schueler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859.231.3987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1" w:history="1">
                              <w:r w:rsidR="004E2BDF" w:rsidRPr="00590D86">
                                <w:rPr>
                                  <w:rStyle w:val="Hyperlink"/>
                                  <w:rFonts w:ascii="Calibri" w:eastAsia="MS Mincho" w:hAnsi="Calibri" w:cs="Univers-CondensedLight"/>
                                  <w:b/>
                                  <w:color w:val="948A54"/>
                                  <w:sz w:val="20"/>
                                  <w:szCs w:val="20"/>
                                </w:rPr>
                                <w:t>Email Maddie</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Stephen Sherman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502.568.5405</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2" w:history="1">
                              <w:r w:rsidR="004E2BDF" w:rsidRPr="00590D86">
                                <w:rPr>
                                  <w:rStyle w:val="Hyperlink"/>
                                  <w:rFonts w:ascii="Calibri" w:eastAsia="MS Mincho" w:hAnsi="Calibri" w:cs="Univers-CondensedLight"/>
                                  <w:b/>
                                  <w:color w:val="948A54"/>
                                  <w:sz w:val="20"/>
                                  <w:szCs w:val="20"/>
                                </w:rPr>
                                <w:t>Email Stephen</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Jennifer Smart</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859.231.3619</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3" w:history="1">
                              <w:r w:rsidR="004E2BDF" w:rsidRPr="00590D86">
                                <w:rPr>
                                  <w:rStyle w:val="Hyperlink"/>
                                  <w:rFonts w:ascii="Calibri" w:eastAsia="MS Mincho" w:hAnsi="Calibri" w:cs="Univers-CondensedLight"/>
                                  <w:b/>
                                  <w:color w:val="948A54"/>
                                  <w:sz w:val="20"/>
                                  <w:szCs w:val="20"/>
                                </w:rPr>
                                <w:t>Email Jennifer</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Default="004E2BDF" w:rsidP="00302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25pt;margin-top:102.3pt;width:138.8pt;height:29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" filled="f" stroked="f">
                <v:textbox>
                  <w:txbxContent>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Tim Eifler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Light"/>
                          <w:color w:val="000000"/>
                          <w:sz w:val="20"/>
                          <w:szCs w:val="20"/>
                        </w:rPr>
                        <w:t>502.560.4208</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4" w:history="1">
                        <w:r w:rsidR="004E2BDF" w:rsidRPr="00590D86">
                          <w:rPr>
                            <w:rStyle w:val="Hyperlink"/>
                            <w:rFonts w:ascii="Calibri" w:eastAsia="MS Mincho" w:hAnsi="Calibri" w:cs="Univers-CondensedLight"/>
                            <w:b/>
                            <w:color w:val="948A54"/>
                            <w:sz w:val="20"/>
                            <w:szCs w:val="20"/>
                          </w:rPr>
                          <w:t>Email Tim</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Erica Horn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859.231.3037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5" w:history="1">
                        <w:r w:rsidR="004E2BDF" w:rsidRPr="00590D86">
                          <w:rPr>
                            <w:rStyle w:val="Hyperlink"/>
                            <w:rFonts w:ascii="Calibri" w:eastAsia="MS Mincho" w:hAnsi="Calibri" w:cs="Univers-CondensedLight"/>
                            <w:b/>
                            <w:color w:val="948A54"/>
                            <w:sz w:val="20"/>
                            <w:szCs w:val="20"/>
                          </w:rPr>
                          <w:t>Email Erica</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Maddie Schueler</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859.231.3987</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6" w:history="1">
                        <w:r w:rsidR="004E2BDF" w:rsidRPr="00590D86">
                          <w:rPr>
                            <w:rStyle w:val="Hyperlink"/>
                            <w:rFonts w:ascii="Calibri" w:eastAsia="MS Mincho" w:hAnsi="Calibri" w:cs="Univers-CondensedLight"/>
                            <w:b/>
                            <w:color w:val="948A54"/>
                            <w:sz w:val="20"/>
                            <w:szCs w:val="20"/>
                          </w:rPr>
                          <w:t>Email Maddie</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Stephen Sherman</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502.568.5405</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7" w:history="1">
                        <w:r w:rsidR="004E2BDF" w:rsidRPr="00590D86">
                          <w:rPr>
                            <w:rStyle w:val="Hyperlink"/>
                            <w:rFonts w:ascii="Calibri" w:eastAsia="MS Mincho" w:hAnsi="Calibri" w:cs="Univers-CondensedLight"/>
                            <w:b/>
                            <w:color w:val="948A54"/>
                            <w:sz w:val="20"/>
                            <w:szCs w:val="20"/>
                          </w:rPr>
                          <w:t>Email Stephen</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000000"/>
                          <w:sz w:val="20"/>
                          <w:szCs w:val="20"/>
                        </w:rPr>
                      </w:pPr>
                      <w:r w:rsidRPr="001E6B30">
                        <w:rPr>
                          <w:rFonts w:ascii="Calibri" w:eastAsia="MS Mincho" w:hAnsi="Calibri" w:cs="Univers-Condensed"/>
                          <w:color w:val="000000"/>
                          <w:sz w:val="20"/>
                          <w:szCs w:val="20"/>
                        </w:rPr>
                        <w:t>Jennifer Smart</w:t>
                      </w:r>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r w:rsidRPr="001E6B30">
                        <w:rPr>
                          <w:rFonts w:ascii="Calibri" w:eastAsia="MS Mincho" w:hAnsi="Calibri" w:cs="Univers-CondensedLight"/>
                          <w:color w:val="000000"/>
                          <w:sz w:val="20"/>
                          <w:szCs w:val="20"/>
                        </w:rPr>
                        <w:t>859.231.3619</w:t>
                      </w:r>
                    </w:p>
                    <w:p w:rsidR="004E2BDF" w:rsidRPr="00590D86" w:rsidRDefault="00887E93" w:rsidP="001E6B30">
                      <w:pPr>
                        <w:widowControl w:val="0"/>
                        <w:autoSpaceDE w:val="0"/>
                        <w:autoSpaceDN w:val="0"/>
                        <w:adjustRightInd w:val="0"/>
                        <w:spacing w:line="288" w:lineRule="auto"/>
                        <w:ind w:left="270"/>
                        <w:textAlignment w:val="center"/>
                        <w:rPr>
                          <w:rFonts w:ascii="Calibri" w:eastAsia="MS Mincho" w:hAnsi="Calibri" w:cs="Univers-CondensedLight"/>
                          <w:b/>
                          <w:color w:val="948A54"/>
                          <w:sz w:val="20"/>
                          <w:szCs w:val="20"/>
                        </w:rPr>
                      </w:pPr>
                      <w:hyperlink r:id="rId18" w:history="1">
                        <w:r w:rsidR="004E2BDF" w:rsidRPr="00590D86">
                          <w:rPr>
                            <w:rStyle w:val="Hyperlink"/>
                            <w:rFonts w:ascii="Calibri" w:eastAsia="MS Mincho" w:hAnsi="Calibri" w:cs="Univers-CondensedLight"/>
                            <w:b/>
                            <w:color w:val="948A54"/>
                            <w:sz w:val="20"/>
                            <w:szCs w:val="20"/>
                          </w:rPr>
                          <w:t>Email Jennifer</w:t>
                        </w:r>
                      </w:hyperlink>
                    </w:p>
                    <w:p w:rsidR="004E2BDF" w:rsidRPr="001E6B30" w:rsidRDefault="004E2BDF" w:rsidP="001E6B30">
                      <w:pPr>
                        <w:widowControl w:val="0"/>
                        <w:autoSpaceDE w:val="0"/>
                        <w:autoSpaceDN w:val="0"/>
                        <w:adjustRightInd w:val="0"/>
                        <w:spacing w:line="288" w:lineRule="auto"/>
                        <w:ind w:left="270"/>
                        <w:textAlignment w:val="center"/>
                        <w:rPr>
                          <w:rFonts w:ascii="Calibri" w:eastAsia="MS Mincho" w:hAnsi="Calibri" w:cs="Univers-CondensedLight"/>
                          <w:color w:val="A5983F"/>
                          <w:sz w:val="20"/>
                          <w:szCs w:val="20"/>
                        </w:rPr>
                      </w:pPr>
                    </w:p>
                    <w:p w:rsidR="004E2BDF" w:rsidRDefault="004E2BDF" w:rsidP="00302926"/>
                  </w:txbxContent>
                </v:textbox>
                <w10:wrap type="through"/>
              </v:shape>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1409064</wp:posOffset>
                </wp:positionH>
                <wp:positionV relativeFrom="paragraph">
                  <wp:posOffset>1386840</wp:posOffset>
                </wp:positionV>
                <wp:extent cx="0" cy="3569335"/>
                <wp:effectExtent l="0" t="0" r="19050" b="12065"/>
                <wp:wrapThrough wrapText="bothSides">
                  <wp:wrapPolygon edited="0">
                    <wp:start x="-1" y="0"/>
                    <wp:lineTo x="-1" y="21558"/>
                    <wp:lineTo x="-1" y="21558"/>
                    <wp:lineTo x="-1" y="0"/>
                    <wp:lineTo x="-1" y="0"/>
                  </wp:wrapPolygon>
                </wp:wrapThrough>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69335"/>
                        </a:xfrm>
                        <a:prstGeom prst="line">
                          <a:avLst/>
                        </a:prstGeom>
                        <a:noFill/>
                        <a:ln w="19050" cap="flat" cmpd="sng" algn="ctr">
                          <a:solidFill>
                            <a:srgbClr val="93883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0.95pt,109.2pt" to="110.95pt,3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" strokecolor="#938831" strokeweight="1.5pt">
                <o:lock v:ext="edit" shapetype="f"/>
                <w10:wrap type="through"/>
              </v:line>
            </w:pict>
          </mc:Fallback>
        </mc:AlternateContent>
      </w:r>
      <w:r>
        <w:rPr>
          <w:noProof/>
        </w:rPr>
        <w:drawing>
          <wp:anchor distT="0" distB="254000" distL="114300" distR="114300" simplePos="0" relativeHeight="251656704" behindDoc="0" locked="0" layoutInCell="1" allowOverlap="1">
            <wp:simplePos x="0" y="0"/>
            <wp:positionH relativeFrom="column">
              <wp:posOffset>-228600</wp:posOffset>
            </wp:positionH>
            <wp:positionV relativeFrom="paragraph">
              <wp:posOffset>-629920</wp:posOffset>
            </wp:positionV>
            <wp:extent cx="7802880" cy="1527810"/>
            <wp:effectExtent l="0" t="0" r="7620" b="0"/>
            <wp:wrapSquare wrapText="bothSides"/>
            <wp:docPr id="2" name="Picture 39" descr="Description: Macintosh HD:Users:dmenard:Dropbox:SKO:SKO Tax Template:SKO_Tax_Law_hea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Macintosh HD:Users:dmenard:Dropbox:SKO:SKO Tax Template:SKO_Tax_Law_header4.jpg"/>
                    <pic:cNvPicPr>
                      <a:picLocks noChangeAspect="1" noChangeArrowheads="1"/>
                    </pic:cNvPicPr>
                  </pic:nvPicPr>
                  <pic:blipFill>
                    <a:blip r:embed="rId19">
                      <a:extLst>
                        <a:ext uri="{28A0092B-C50C-407E-A947-70E740481C1C}">
                          <a14:useLocalDpi xmlns:a14="http://schemas.microsoft.com/office/drawing/2010/main" val="0"/>
                        </a:ext>
                      </a:extLst>
                    </a:blip>
                    <a:srcRect b="-362"/>
                    <a:stretch>
                      <a:fillRect/>
                    </a:stretch>
                  </pic:blipFill>
                  <pic:spPr bwMode="auto">
                    <a:xfrm>
                      <a:off x="0" y="0"/>
                      <a:ext cx="7802880" cy="1527810"/>
                    </a:xfrm>
                    <a:prstGeom prst="rect">
                      <a:avLst/>
                    </a:prstGeom>
                    <a:noFill/>
                    <a:ln>
                      <a:noFill/>
                    </a:ln>
                  </pic:spPr>
                </pic:pic>
              </a:graphicData>
            </a:graphic>
            <wp14:sizeRelH relativeFrom="page">
              <wp14:pctWidth>0</wp14:pctWidth>
            </wp14:sizeRelH>
            <wp14:sizeRelV relativeFrom="margin">
              <wp14:pctHeight>0</wp14:pctHeight>
            </wp14:sizeRelV>
          </wp:anchor>
        </w:drawing>
      </w:r>
      <w:r w:rsidR="00B3794B" w:rsidRPr="004D0A6D">
        <w:rPr>
          <w:b/>
          <w:sz w:val="28"/>
          <w:szCs w:val="28"/>
          <w:u w:val="single"/>
        </w:rPr>
        <w:t xml:space="preserve">Kentucky Department of Revenue Must Produce </w:t>
      </w:r>
      <w:r w:rsidR="00B3794B">
        <w:rPr>
          <w:b/>
          <w:sz w:val="28"/>
          <w:szCs w:val="28"/>
          <w:u w:val="single"/>
        </w:rPr>
        <w:br/>
      </w:r>
      <w:bookmarkStart w:id="0" w:name="_GoBack"/>
      <w:r w:rsidR="00B3794B" w:rsidRPr="004D0A6D">
        <w:rPr>
          <w:b/>
          <w:sz w:val="28"/>
          <w:szCs w:val="28"/>
          <w:u w:val="single"/>
        </w:rPr>
        <w:t>Final Rulings under Open Records Act</w:t>
      </w:r>
      <w:bookmarkEnd w:id="0"/>
    </w:p>
    <w:p w:rsidR="00B3794B" w:rsidRPr="00976DD0" w:rsidRDefault="00B3794B" w:rsidP="00B3794B">
      <w:pPr>
        <w:pStyle w:val="BodyDoubleSp"/>
        <w:spacing w:line="240" w:lineRule="auto"/>
        <w:jc w:val="center"/>
        <w:rPr>
          <w:b/>
          <w:i/>
        </w:rPr>
      </w:pPr>
      <w:r w:rsidRPr="00976DD0">
        <w:rPr>
          <w:b/>
          <w:i/>
        </w:rPr>
        <w:t>Erica L. Horn</w:t>
      </w:r>
    </w:p>
    <w:p w:rsidR="00B3794B" w:rsidRPr="004D0A6D" w:rsidRDefault="00B3794B" w:rsidP="00B3794B">
      <w:pPr>
        <w:pStyle w:val="BodyDoubleSp"/>
        <w:spacing w:after="240" w:line="240" w:lineRule="auto"/>
        <w:jc w:val="center"/>
        <w:rPr>
          <w:b/>
          <w:i/>
        </w:rPr>
      </w:pPr>
      <w:r w:rsidRPr="00976DD0">
        <w:rPr>
          <w:b/>
          <w:i/>
        </w:rPr>
        <w:t>Madonna E. Schueler</w:t>
      </w:r>
    </w:p>
    <w:p w:rsidR="00B3794B" w:rsidRDefault="00B3794B" w:rsidP="00B3794B">
      <w:pPr>
        <w:pStyle w:val="BodySingleSp"/>
      </w:pPr>
      <w:r>
        <w:t>In an Opinion affirming the judgment of the Franklin Circuit Court, the Kentucky Court of Appeals held the Department of Revenue (the “Department”) is required by the Open Records Act to produce redacted copies of its final rulings in tax administration cases (“Final Rulings”).</w:t>
      </w:r>
      <w:r>
        <w:rPr>
          <w:rStyle w:val="FootnoteReference"/>
        </w:rPr>
        <w:footnoteReference w:id="1"/>
      </w:r>
      <w:r>
        <w:t xml:space="preserve">  The case began in 2012 when tax attorney Mark Sommer submitted an Open Records Request to the Department requesting Final Rulings issued by the Department from 2004 to the present.  </w:t>
      </w:r>
    </w:p>
    <w:p w:rsidR="00B3794B" w:rsidRDefault="00B3794B" w:rsidP="00B3794B">
      <w:pPr>
        <w:pStyle w:val="BodySingleSp"/>
      </w:pPr>
      <w:r>
        <w:t>The Department denied Mr. Sommer’s request, citing KRS §§ 131.190 and 131.081(15), which provide that certain tax schedules, returns, or reports filed with the Department may not be disclosed if there is an expectation of taxpayer privacy.  The Department claimed that Final Rulings not appealed to the Kentucky Board of Tax Appeals (the “Board”) were exempt from disclosure under the Open Records Act.  The Department also claimed that a review of all of the documents to determine what redactions were needed was unduly burdensome pursuant to KRS § 61.872(6).  Although the Department conceded that Final Rulings appealed to the Board are public records, it declined to produce those Final Rulings as well.</w:t>
      </w:r>
    </w:p>
    <w:p w:rsidR="00B3794B" w:rsidRDefault="00B3794B" w:rsidP="00B3794B">
      <w:pPr>
        <w:pStyle w:val="BodySingleSp"/>
      </w:pPr>
      <w:r>
        <w:t>The Office of the Attorney General affirmed the denial of Mr. Sommer’s request, and Mr. Sommer appealed to the Franklin Circuit Court.  Tax Analysts, a non-profit news organization, was granted leave to intervene after the Department denied a nearly identical open records request filed by the news organization.</w:t>
      </w:r>
    </w:p>
    <w:p w:rsidR="00B3794B" w:rsidRDefault="00B3794B" w:rsidP="00B3794B">
      <w:pPr>
        <w:pStyle w:val="BodySingleSp"/>
      </w:pPr>
      <w:r>
        <w:t>The circuit court reversed the Attorney General’s ruling and ordered the Department to produce the requested information with appropriate redactions.  The court found that Final Rulings appealed to the Board were public records and the Department’s denial of access to those rulings was entirely without basis.  The court also held that even those Final Rulings that had not been appealed to the Board were subject to disclosure with proper redactions.  The court denied the Department’s motion for reconsideration and awarded costs to Mr. Sommer and Tax Analysts, including attorney’s fees.</w:t>
      </w:r>
    </w:p>
    <w:p w:rsidR="00B3794B" w:rsidRDefault="00B3794B" w:rsidP="00B3794B">
      <w:pPr>
        <w:pStyle w:val="BodySingleSp"/>
      </w:pPr>
      <w:r>
        <w:t xml:space="preserve">The Department did not appeal the portion of the circuit court’s judgment regarding Final Rulings appealed to the Board.  However, the Department argued the circuit court erred by holding Final Rulings </w:t>
      </w:r>
      <w:r>
        <w:rPr>
          <w:i/>
        </w:rPr>
        <w:t>not</w:t>
      </w:r>
      <w:r>
        <w:t xml:space="preserve"> appealed are also subject to disclosure under the Open Records Act.</w:t>
      </w:r>
    </w:p>
    <w:p w:rsidR="00B3794B" w:rsidRDefault="00B3794B" w:rsidP="00B3794B">
      <w:pPr>
        <w:pStyle w:val="BodySingleSp"/>
      </w:pPr>
      <w:r>
        <w:t xml:space="preserve">The Court of Appeals affirmed, finding the Department had taken an unreasonably and overly broad view of KRS §§ 131.190(1)(a) and 131.081(15).  The court held that exceptions to the disclosure of public records are to be strictly construed, and when a public record contains both exempt and non-exempt information, government agencies are required by KRS § 61.878(1)(l) to separate the material and make the </w:t>
      </w:r>
      <w:r>
        <w:lastRenderedPageBreak/>
        <w:t>non-exempt material available for inspection.  The court noted that the substantive portions of the Final Rulings “contain a wealth of information relative to the implementation of our tax laws.”  The court also found the Department itself had used redacted copies of Final Rulings to support its position in litigation with other taxpayers, a fact undermining its position throughout the proceedings.</w:t>
      </w:r>
    </w:p>
    <w:p w:rsidR="00B3794B" w:rsidRDefault="00B3794B" w:rsidP="00B3794B">
      <w:pPr>
        <w:pStyle w:val="BodySingleSp"/>
      </w:pPr>
      <w:r>
        <w:t>The Department has filed a motion for discretionary review with the Kentucky Supreme Court.</w:t>
      </w:r>
    </w:p>
    <w:p w:rsidR="00411009" w:rsidRPr="000F6624" w:rsidRDefault="00411009" w:rsidP="00B3794B">
      <w:pPr>
        <w:pStyle w:val="BodySingleSp5"/>
        <w:ind w:firstLine="0"/>
        <w:jc w:val="center"/>
      </w:pPr>
    </w:p>
    <w:p w:rsidR="000B614B" w:rsidRDefault="000B614B" w:rsidP="00411009">
      <w:pPr>
        <w:pStyle w:val="BodyDoubleSp"/>
        <w:spacing w:line="240" w:lineRule="auto"/>
        <w:jc w:val="center"/>
      </w:pPr>
    </w:p>
    <w:sectPr w:rsidR="000B614B" w:rsidSect="001E6B30">
      <w:footerReference w:type="default" r:id="rId20"/>
      <w:pgSz w:w="12240" w:h="15840"/>
      <w:pgMar w:top="360" w:right="720" w:bottom="360" w:left="720" w:header="720" w:footer="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D0" w:rsidRDefault="009036D0" w:rsidP="00571E18">
      <w:r>
        <w:separator/>
      </w:r>
    </w:p>
  </w:endnote>
  <w:endnote w:type="continuationSeparator" w:id="0">
    <w:p w:rsidR="009036D0" w:rsidRDefault="009036D0" w:rsidP="0057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Condensed">
    <w:altName w:val="Univers 57 Condensed"/>
    <w:panose1 w:val="00000000000000000000"/>
    <w:charset w:val="4D"/>
    <w:family w:val="auto"/>
    <w:notTrueType/>
    <w:pitch w:val="default"/>
    <w:sig w:usb0="00000003" w:usb1="00000000" w:usb2="00000000" w:usb3="00000000" w:csb0="00000001" w:csb1="00000000"/>
  </w:font>
  <w:font w:name="Univers-CondensedLight">
    <w:altName w:val="Univers 47 Condense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DF" w:rsidRDefault="00F334AC" w:rsidP="008A350F">
    <w:pPr>
      <w:pStyle w:val="Footer"/>
      <w:tabs>
        <w:tab w:val="clear" w:pos="9360"/>
      </w:tabs>
      <w:ind w:left="-360" w:right="-1080"/>
    </w:pPr>
    <w:r>
      <w:rPr>
        <w:noProof/>
      </w:rPr>
      <w:drawing>
        <wp:inline distT="0" distB="0" distL="0" distR="0">
          <wp:extent cx="7791450" cy="588645"/>
          <wp:effectExtent l="0" t="0" r="0" b="1905"/>
          <wp:docPr id="1" name="Picture 1" descr="Description: Macintosh HD:Users:dmenard:Dropbox:SKO:SKO Tax Template:SKO_Tax_Law_foo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dmenard:Dropbox:SKO:SKO Tax Template:SKO_Tax_Law_footer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5886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D0" w:rsidRDefault="009036D0" w:rsidP="00571E18">
      <w:r>
        <w:separator/>
      </w:r>
    </w:p>
  </w:footnote>
  <w:footnote w:type="continuationSeparator" w:id="0">
    <w:p w:rsidR="009036D0" w:rsidRDefault="009036D0" w:rsidP="00571E18">
      <w:r>
        <w:continuationSeparator/>
      </w:r>
    </w:p>
  </w:footnote>
  <w:footnote w:id="1">
    <w:p w:rsidR="00B3794B" w:rsidRPr="006A24B1" w:rsidRDefault="00B3794B" w:rsidP="00B3794B">
      <w:pPr>
        <w:pStyle w:val="FootnoteText"/>
        <w:jc w:val="both"/>
      </w:pPr>
      <w:r>
        <w:rPr>
          <w:rStyle w:val="FootnoteReference"/>
        </w:rPr>
        <w:footnoteRef/>
      </w:r>
      <w:r>
        <w:t xml:space="preserve"> </w:t>
      </w:r>
      <w:r>
        <w:rPr>
          <w:i/>
        </w:rPr>
        <w:t>Department of Revenue v. Sommer</w:t>
      </w:r>
      <w:r>
        <w:t>, No. 2015-CA-001128-MR (Ky. App. Jan. 13, 2017) (to be published).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74C0"/>
    <w:multiLevelType w:val="multilevel"/>
    <w:tmpl w:val="9FC02390"/>
    <w:lvl w:ilvl="0">
      <w:start w:val="1"/>
      <w:numFmt w:val="upperRoman"/>
      <w:lvlRestart w:val="0"/>
      <w:pStyle w:val="ELHStyle1"/>
      <w:suff w:val="nothing"/>
      <w:lvlText w:val="%1.  "/>
      <w:lvlJc w:val="left"/>
      <w:pPr>
        <w:ind w:left="0" w:firstLine="0"/>
      </w:pPr>
      <w:rPr>
        <w:rFonts w:hint="default"/>
        <w:b/>
        <w:i w:val="0"/>
        <w:caps w:val="0"/>
        <w:u w:val="none"/>
      </w:rPr>
    </w:lvl>
    <w:lvl w:ilvl="1">
      <w:start w:val="1"/>
      <w:numFmt w:val="upperLetter"/>
      <w:pStyle w:val="ELHStyle2"/>
      <w:lvlText w:val="%2."/>
      <w:lvlJc w:val="left"/>
      <w:pPr>
        <w:tabs>
          <w:tab w:val="num" w:pos="1440"/>
        </w:tabs>
        <w:ind w:left="1440" w:hanging="720"/>
      </w:pPr>
      <w:rPr>
        <w:rFonts w:hint="default"/>
        <w:b w:val="0"/>
      </w:rPr>
    </w:lvl>
    <w:lvl w:ilvl="2">
      <w:start w:val="1"/>
      <w:numFmt w:val="decimal"/>
      <w:pStyle w:val="ELHStyle3"/>
      <w:lvlText w:val="%3."/>
      <w:lvlJc w:val="left"/>
      <w:pPr>
        <w:tabs>
          <w:tab w:val="num" w:pos="2160"/>
        </w:tabs>
        <w:ind w:left="2160" w:hanging="720"/>
      </w:pPr>
      <w:rPr>
        <w:rFonts w:hint="default"/>
      </w:rPr>
    </w:lvl>
    <w:lvl w:ilvl="3">
      <w:start w:val="1"/>
      <w:numFmt w:val="lowerLetter"/>
      <w:pStyle w:val="ELHStyle4"/>
      <w:lvlText w:val="%4."/>
      <w:lvlJc w:val="left"/>
      <w:pPr>
        <w:tabs>
          <w:tab w:val="num" w:pos="2880"/>
        </w:tabs>
        <w:ind w:left="2880" w:hanging="720"/>
      </w:pPr>
      <w:rPr>
        <w:rFonts w:hint="default"/>
      </w:rPr>
    </w:lvl>
    <w:lvl w:ilvl="4">
      <w:start w:val="1"/>
      <w:numFmt w:val="lowerRoman"/>
      <w:pStyle w:val="ELHStyle5"/>
      <w:lvlText w:val="%5."/>
      <w:lvlJc w:val="left"/>
      <w:pPr>
        <w:tabs>
          <w:tab w:val="num" w:pos="3600"/>
        </w:tabs>
        <w:ind w:left="3600" w:hanging="720"/>
      </w:pPr>
      <w:rPr>
        <w:rFonts w:hint="default"/>
      </w:rPr>
    </w:lvl>
    <w:lvl w:ilvl="5">
      <w:start w:val="1"/>
      <w:numFmt w:val="lowerLetter"/>
      <w:pStyle w:val="ELHStyle6"/>
      <w:lvlText w:val="(%6)"/>
      <w:lvlJc w:val="left"/>
      <w:pPr>
        <w:tabs>
          <w:tab w:val="num" w:pos="4320"/>
        </w:tabs>
        <w:ind w:left="4320" w:hanging="720"/>
      </w:pPr>
      <w:rPr>
        <w:rFonts w:hint="default"/>
      </w:rPr>
    </w:lvl>
    <w:lvl w:ilvl="6">
      <w:start w:val="1"/>
      <w:numFmt w:val="lowerRoman"/>
      <w:pStyle w:val="ELHStyle7"/>
      <w:lvlText w:val="%7)"/>
      <w:lvlJc w:val="left"/>
      <w:pPr>
        <w:tabs>
          <w:tab w:val="num" w:pos="5040"/>
        </w:tabs>
        <w:ind w:left="5040" w:hanging="720"/>
      </w:pPr>
      <w:rPr>
        <w:rFonts w:hint="default"/>
      </w:rPr>
    </w:lvl>
    <w:lvl w:ilvl="7">
      <w:start w:val="1"/>
      <w:numFmt w:val="lowerLetter"/>
      <w:pStyle w:val="ELHStyle8"/>
      <w:lvlText w:val="%8)"/>
      <w:lvlJc w:val="left"/>
      <w:pPr>
        <w:tabs>
          <w:tab w:val="num" w:pos="5760"/>
        </w:tabs>
        <w:ind w:left="5760" w:hanging="720"/>
      </w:pPr>
      <w:rPr>
        <w:rFonts w:hint="default"/>
      </w:rPr>
    </w:lvl>
    <w:lvl w:ilvl="8">
      <w:start w:val="1"/>
      <w:numFmt w:val="lowerRoman"/>
      <w:pStyle w:val="ELHStyle9"/>
      <w:lvlText w:val="(%9)"/>
      <w:lvlJc w:val="left"/>
      <w:pPr>
        <w:tabs>
          <w:tab w:val="num" w:pos="6480"/>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77"/>
    <w:rsid w:val="00000A90"/>
    <w:rsid w:val="00006B6F"/>
    <w:rsid w:val="000077C0"/>
    <w:rsid w:val="0004104A"/>
    <w:rsid w:val="000B614B"/>
    <w:rsid w:val="001123CF"/>
    <w:rsid w:val="001D5292"/>
    <w:rsid w:val="001D7F1F"/>
    <w:rsid w:val="001E6B30"/>
    <w:rsid w:val="0024661E"/>
    <w:rsid w:val="002D5330"/>
    <w:rsid w:val="00302926"/>
    <w:rsid w:val="003255D6"/>
    <w:rsid w:val="00411009"/>
    <w:rsid w:val="00415E77"/>
    <w:rsid w:val="0045294B"/>
    <w:rsid w:val="00475315"/>
    <w:rsid w:val="004E2BDF"/>
    <w:rsid w:val="00571E18"/>
    <w:rsid w:val="00590D86"/>
    <w:rsid w:val="006065E4"/>
    <w:rsid w:val="006F7F15"/>
    <w:rsid w:val="00771B90"/>
    <w:rsid w:val="00772F90"/>
    <w:rsid w:val="00887E93"/>
    <w:rsid w:val="008A350F"/>
    <w:rsid w:val="009036D0"/>
    <w:rsid w:val="009518EA"/>
    <w:rsid w:val="00A22721"/>
    <w:rsid w:val="00A75063"/>
    <w:rsid w:val="00B3794B"/>
    <w:rsid w:val="00C5267B"/>
    <w:rsid w:val="00C83E31"/>
    <w:rsid w:val="00CF70C9"/>
    <w:rsid w:val="00D966CD"/>
    <w:rsid w:val="00F334AC"/>
    <w:rsid w:val="00F7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92"/>
    <w:rPr>
      <w:sz w:val="24"/>
      <w:szCs w:val="24"/>
    </w:rPr>
  </w:style>
  <w:style w:type="paragraph" w:styleId="Heading1">
    <w:name w:val="heading 1"/>
    <w:basedOn w:val="Normal"/>
    <w:next w:val="Normal"/>
    <w:link w:val="Heading1Char"/>
    <w:uiPriority w:val="9"/>
    <w:qFormat/>
    <w:rsid w:val="001E6B30"/>
    <w:pPr>
      <w:keepNext/>
      <w:keepLines/>
      <w:spacing w:before="480"/>
      <w:outlineLvl w:val="0"/>
    </w:pPr>
    <w:rPr>
      <w:rFonts w:eastAsia="MS Gothic"/>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E31"/>
    <w:rPr>
      <w:rFonts w:ascii="Tahoma" w:hAnsi="Tahoma" w:cs="Tahoma"/>
      <w:sz w:val="16"/>
      <w:szCs w:val="16"/>
    </w:rPr>
  </w:style>
  <w:style w:type="character" w:customStyle="1" w:styleId="BalloonTextChar">
    <w:name w:val="Balloon Text Char"/>
    <w:link w:val="BalloonText"/>
    <w:uiPriority w:val="99"/>
    <w:semiHidden/>
    <w:rsid w:val="00C83E31"/>
    <w:rPr>
      <w:rFonts w:ascii="Tahoma" w:hAnsi="Tahoma" w:cs="Tahoma"/>
      <w:sz w:val="16"/>
      <w:szCs w:val="16"/>
    </w:rPr>
  </w:style>
  <w:style w:type="character" w:styleId="Hyperlink">
    <w:name w:val="Hyperlink"/>
    <w:uiPriority w:val="99"/>
    <w:unhideWhenUsed/>
    <w:rsid w:val="00C83E31"/>
    <w:rPr>
      <w:color w:val="0000FF"/>
      <w:u w:val="single"/>
    </w:rPr>
  </w:style>
  <w:style w:type="character" w:styleId="FollowedHyperlink">
    <w:name w:val="FollowedHyperlink"/>
    <w:uiPriority w:val="99"/>
    <w:semiHidden/>
    <w:unhideWhenUsed/>
    <w:rsid w:val="001D7F1F"/>
    <w:rPr>
      <w:color w:val="800080"/>
      <w:u w:val="single"/>
    </w:rPr>
  </w:style>
  <w:style w:type="paragraph" w:styleId="Header">
    <w:name w:val="header"/>
    <w:basedOn w:val="Normal"/>
    <w:link w:val="HeaderChar"/>
    <w:uiPriority w:val="99"/>
    <w:unhideWhenUsed/>
    <w:rsid w:val="00571E18"/>
    <w:pPr>
      <w:tabs>
        <w:tab w:val="center" w:pos="4680"/>
        <w:tab w:val="right" w:pos="9360"/>
      </w:tabs>
    </w:pPr>
  </w:style>
  <w:style w:type="character" w:customStyle="1" w:styleId="HeaderChar">
    <w:name w:val="Header Char"/>
    <w:basedOn w:val="DefaultParagraphFont"/>
    <w:link w:val="Header"/>
    <w:uiPriority w:val="99"/>
    <w:rsid w:val="00571E18"/>
  </w:style>
  <w:style w:type="paragraph" w:styleId="Footer">
    <w:name w:val="footer"/>
    <w:basedOn w:val="Normal"/>
    <w:link w:val="FooterChar"/>
    <w:uiPriority w:val="99"/>
    <w:unhideWhenUsed/>
    <w:rsid w:val="00571E18"/>
    <w:pPr>
      <w:tabs>
        <w:tab w:val="center" w:pos="4680"/>
        <w:tab w:val="right" w:pos="9360"/>
      </w:tabs>
    </w:pPr>
  </w:style>
  <w:style w:type="character" w:customStyle="1" w:styleId="FooterChar">
    <w:name w:val="Footer Char"/>
    <w:basedOn w:val="DefaultParagraphFont"/>
    <w:link w:val="Footer"/>
    <w:uiPriority w:val="99"/>
    <w:rsid w:val="00571E18"/>
  </w:style>
  <w:style w:type="paragraph" w:styleId="FootnoteText">
    <w:name w:val="footnote text"/>
    <w:basedOn w:val="Normal"/>
    <w:link w:val="FootnoteTextChar"/>
    <w:uiPriority w:val="99"/>
    <w:semiHidden/>
    <w:unhideWhenUsed/>
    <w:rsid w:val="000B614B"/>
    <w:rPr>
      <w:sz w:val="20"/>
      <w:szCs w:val="20"/>
    </w:rPr>
  </w:style>
  <w:style w:type="character" w:customStyle="1" w:styleId="FootnoteTextChar">
    <w:name w:val="Footnote Text Char"/>
    <w:link w:val="FootnoteText"/>
    <w:uiPriority w:val="99"/>
    <w:semiHidden/>
    <w:rsid w:val="000B614B"/>
    <w:rPr>
      <w:sz w:val="20"/>
      <w:szCs w:val="20"/>
    </w:rPr>
  </w:style>
  <w:style w:type="character" w:customStyle="1" w:styleId="BodySingleSpChar">
    <w:name w:val="*Body Single Sp Char"/>
    <w:aliases w:val="BS Char"/>
    <w:link w:val="BodySingleSp"/>
    <w:locked/>
    <w:rsid w:val="000B614B"/>
    <w:rPr>
      <w:bCs/>
    </w:rPr>
  </w:style>
  <w:style w:type="paragraph" w:customStyle="1" w:styleId="BodySingleSp">
    <w:name w:val="*Body Single Sp"/>
    <w:aliases w:val="BS"/>
    <w:basedOn w:val="Normal"/>
    <w:link w:val="BodySingleSpChar"/>
    <w:qFormat/>
    <w:rsid w:val="000B614B"/>
    <w:pPr>
      <w:spacing w:after="240"/>
      <w:ind w:firstLine="720"/>
      <w:jc w:val="both"/>
    </w:pPr>
    <w:rPr>
      <w:bCs/>
    </w:rPr>
  </w:style>
  <w:style w:type="character" w:customStyle="1" w:styleId="BodySingleSp5Char">
    <w:name w:val="*Body Single Sp .5 Char"/>
    <w:aliases w:val="BS5 Char"/>
    <w:link w:val="BodySingleSp5"/>
    <w:locked/>
    <w:rsid w:val="000B614B"/>
    <w:rPr>
      <w:bCs/>
    </w:rPr>
  </w:style>
  <w:style w:type="paragraph" w:customStyle="1" w:styleId="BodySingleSp5">
    <w:name w:val="*Body Single Sp .5"/>
    <w:aliases w:val="BS5"/>
    <w:basedOn w:val="Normal"/>
    <w:link w:val="BodySingleSp5Char"/>
    <w:qFormat/>
    <w:rsid w:val="000B614B"/>
    <w:pPr>
      <w:spacing w:after="240"/>
      <w:ind w:firstLine="720"/>
      <w:jc w:val="both"/>
    </w:pPr>
    <w:rPr>
      <w:bCs/>
    </w:rPr>
  </w:style>
  <w:style w:type="paragraph" w:customStyle="1" w:styleId="LBFileStampAtEnd">
    <w:name w:val="*LBFileStampAtEnd"/>
    <w:aliases w:val="FSE"/>
    <w:basedOn w:val="Normal"/>
    <w:rsid w:val="000B614B"/>
    <w:pPr>
      <w:spacing w:before="360"/>
    </w:pPr>
    <w:rPr>
      <w:sz w:val="16"/>
      <w:szCs w:val="32"/>
    </w:rPr>
  </w:style>
  <w:style w:type="character" w:styleId="FootnoteReference">
    <w:name w:val="footnote reference"/>
    <w:uiPriority w:val="99"/>
    <w:semiHidden/>
    <w:unhideWhenUsed/>
    <w:rsid w:val="000B614B"/>
    <w:rPr>
      <w:vertAlign w:val="superscript"/>
    </w:rPr>
  </w:style>
  <w:style w:type="paragraph" w:styleId="EndnoteText">
    <w:name w:val="endnote text"/>
    <w:basedOn w:val="Normal"/>
    <w:link w:val="EndnoteTextChar"/>
    <w:uiPriority w:val="99"/>
    <w:semiHidden/>
    <w:unhideWhenUsed/>
    <w:rsid w:val="001E6B30"/>
    <w:rPr>
      <w:sz w:val="20"/>
      <w:szCs w:val="20"/>
    </w:rPr>
  </w:style>
  <w:style w:type="character" w:customStyle="1" w:styleId="EndnoteTextChar">
    <w:name w:val="Endnote Text Char"/>
    <w:link w:val="EndnoteText"/>
    <w:uiPriority w:val="99"/>
    <w:semiHidden/>
    <w:rsid w:val="001E6B30"/>
    <w:rPr>
      <w:sz w:val="20"/>
      <w:szCs w:val="20"/>
    </w:rPr>
  </w:style>
  <w:style w:type="character" w:styleId="EndnoteReference">
    <w:name w:val="endnote reference"/>
    <w:uiPriority w:val="99"/>
    <w:semiHidden/>
    <w:unhideWhenUsed/>
    <w:rsid w:val="001E6B30"/>
    <w:rPr>
      <w:vertAlign w:val="superscript"/>
    </w:rPr>
  </w:style>
  <w:style w:type="character" w:customStyle="1" w:styleId="Heading1Char">
    <w:name w:val="Heading 1 Char"/>
    <w:link w:val="Heading1"/>
    <w:uiPriority w:val="9"/>
    <w:rsid w:val="001E6B30"/>
    <w:rPr>
      <w:rFonts w:ascii="Times New Roman" w:eastAsia="MS Gothic" w:hAnsi="Times New Roman" w:cs="Times New Roman"/>
      <w:b/>
      <w:bCs/>
      <w:color w:val="365F91"/>
      <w:sz w:val="28"/>
      <w:szCs w:val="28"/>
    </w:rPr>
  </w:style>
  <w:style w:type="paragraph" w:customStyle="1" w:styleId="BodyDoubleSp">
    <w:name w:val="*Body Double Sp"/>
    <w:aliases w:val="BD"/>
    <w:basedOn w:val="Normal"/>
    <w:link w:val="BodyDoubleSpChar"/>
    <w:qFormat/>
    <w:rsid w:val="00A22721"/>
    <w:pPr>
      <w:spacing w:line="480" w:lineRule="auto"/>
      <w:jc w:val="both"/>
    </w:pPr>
    <w:rPr>
      <w:bCs/>
    </w:rPr>
  </w:style>
  <w:style w:type="character" w:customStyle="1" w:styleId="BodyDoubleSpChar">
    <w:name w:val="*Body Double Sp Char"/>
    <w:aliases w:val="BD Char"/>
    <w:link w:val="BodyDoubleSp"/>
    <w:rsid w:val="00A22721"/>
    <w:rPr>
      <w:bCs/>
      <w:sz w:val="24"/>
      <w:szCs w:val="24"/>
    </w:rPr>
  </w:style>
  <w:style w:type="paragraph" w:customStyle="1" w:styleId="ELHStyle1">
    <w:name w:val="ELH Style1"/>
    <w:basedOn w:val="Normal"/>
    <w:qFormat/>
    <w:rsid w:val="00A22721"/>
    <w:pPr>
      <w:keepNext/>
      <w:numPr>
        <w:numId w:val="1"/>
      </w:numPr>
      <w:spacing w:after="240"/>
      <w:outlineLvl w:val="0"/>
    </w:pPr>
    <w:rPr>
      <w:b/>
      <w:bCs/>
      <w:caps/>
      <w:u w:val="single"/>
    </w:rPr>
  </w:style>
  <w:style w:type="paragraph" w:customStyle="1" w:styleId="ELHStyle2">
    <w:name w:val="ELH Style2"/>
    <w:basedOn w:val="Normal"/>
    <w:qFormat/>
    <w:rsid w:val="00A22721"/>
    <w:pPr>
      <w:keepNext/>
      <w:numPr>
        <w:ilvl w:val="1"/>
        <w:numId w:val="1"/>
      </w:numPr>
      <w:spacing w:after="240"/>
      <w:outlineLvl w:val="1"/>
    </w:pPr>
    <w:rPr>
      <w:bCs/>
      <w:iCs/>
      <w:szCs w:val="28"/>
      <w:u w:val="single"/>
    </w:rPr>
  </w:style>
  <w:style w:type="paragraph" w:customStyle="1" w:styleId="ELHStyle3">
    <w:name w:val="ELH Style3"/>
    <w:basedOn w:val="Normal"/>
    <w:link w:val="ELHStyle3Char"/>
    <w:qFormat/>
    <w:rsid w:val="00A22721"/>
    <w:pPr>
      <w:numPr>
        <w:ilvl w:val="2"/>
        <w:numId w:val="1"/>
      </w:numPr>
      <w:spacing w:after="240"/>
      <w:outlineLvl w:val="2"/>
    </w:pPr>
    <w:rPr>
      <w:bCs/>
      <w:szCs w:val="26"/>
      <w:u w:val="single"/>
    </w:rPr>
  </w:style>
  <w:style w:type="paragraph" w:customStyle="1" w:styleId="ELHStyle4">
    <w:name w:val="ELH Style4"/>
    <w:basedOn w:val="Normal"/>
    <w:qFormat/>
    <w:rsid w:val="00A22721"/>
    <w:pPr>
      <w:numPr>
        <w:ilvl w:val="3"/>
        <w:numId w:val="1"/>
      </w:numPr>
      <w:spacing w:after="240"/>
      <w:outlineLvl w:val="3"/>
    </w:pPr>
    <w:rPr>
      <w:bCs/>
      <w:szCs w:val="28"/>
    </w:rPr>
  </w:style>
  <w:style w:type="paragraph" w:customStyle="1" w:styleId="ELHStyle5">
    <w:name w:val="ELH Style5"/>
    <w:basedOn w:val="Normal"/>
    <w:qFormat/>
    <w:rsid w:val="00A22721"/>
    <w:pPr>
      <w:numPr>
        <w:ilvl w:val="4"/>
        <w:numId w:val="1"/>
      </w:numPr>
      <w:spacing w:after="240"/>
      <w:outlineLvl w:val="4"/>
    </w:pPr>
    <w:rPr>
      <w:bCs/>
      <w:iCs/>
      <w:szCs w:val="26"/>
    </w:rPr>
  </w:style>
  <w:style w:type="paragraph" w:customStyle="1" w:styleId="ELHStyle6">
    <w:name w:val="ELH Style6"/>
    <w:basedOn w:val="Normal"/>
    <w:qFormat/>
    <w:rsid w:val="00A22721"/>
    <w:pPr>
      <w:numPr>
        <w:ilvl w:val="5"/>
        <w:numId w:val="1"/>
      </w:numPr>
      <w:spacing w:after="240"/>
      <w:outlineLvl w:val="5"/>
    </w:pPr>
    <w:rPr>
      <w:bCs/>
      <w:szCs w:val="22"/>
    </w:rPr>
  </w:style>
  <w:style w:type="paragraph" w:customStyle="1" w:styleId="ELHStyle7">
    <w:name w:val="ELH Style7"/>
    <w:basedOn w:val="Normal"/>
    <w:qFormat/>
    <w:rsid w:val="00A22721"/>
    <w:pPr>
      <w:numPr>
        <w:ilvl w:val="6"/>
        <w:numId w:val="1"/>
      </w:numPr>
      <w:spacing w:after="240"/>
      <w:outlineLvl w:val="6"/>
    </w:pPr>
  </w:style>
  <w:style w:type="paragraph" w:customStyle="1" w:styleId="ELHStyle8">
    <w:name w:val="ELH Style8"/>
    <w:basedOn w:val="Normal"/>
    <w:qFormat/>
    <w:rsid w:val="00A22721"/>
    <w:pPr>
      <w:numPr>
        <w:ilvl w:val="7"/>
        <w:numId w:val="1"/>
      </w:numPr>
      <w:spacing w:after="240"/>
      <w:outlineLvl w:val="7"/>
    </w:pPr>
    <w:rPr>
      <w:iCs/>
    </w:rPr>
  </w:style>
  <w:style w:type="paragraph" w:customStyle="1" w:styleId="ELHStyle9">
    <w:name w:val="ELH Style9"/>
    <w:basedOn w:val="Normal"/>
    <w:qFormat/>
    <w:rsid w:val="00A22721"/>
    <w:pPr>
      <w:numPr>
        <w:ilvl w:val="8"/>
        <w:numId w:val="1"/>
      </w:numPr>
      <w:spacing w:after="240"/>
      <w:outlineLvl w:val="8"/>
    </w:pPr>
    <w:rPr>
      <w:szCs w:val="22"/>
    </w:rPr>
  </w:style>
  <w:style w:type="character" w:customStyle="1" w:styleId="ELHStyle3Char">
    <w:name w:val="ELH Style3 Char"/>
    <w:link w:val="ELHStyle3"/>
    <w:rsid w:val="00A22721"/>
    <w:rPr>
      <w:bCs/>
      <w:sz w:val="24"/>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292"/>
    <w:rPr>
      <w:sz w:val="24"/>
      <w:szCs w:val="24"/>
    </w:rPr>
  </w:style>
  <w:style w:type="paragraph" w:styleId="Heading1">
    <w:name w:val="heading 1"/>
    <w:basedOn w:val="Normal"/>
    <w:next w:val="Normal"/>
    <w:link w:val="Heading1Char"/>
    <w:uiPriority w:val="9"/>
    <w:qFormat/>
    <w:rsid w:val="001E6B30"/>
    <w:pPr>
      <w:keepNext/>
      <w:keepLines/>
      <w:spacing w:before="480"/>
      <w:outlineLvl w:val="0"/>
    </w:pPr>
    <w:rPr>
      <w:rFonts w:eastAsia="MS Gothic"/>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E31"/>
    <w:rPr>
      <w:rFonts w:ascii="Tahoma" w:hAnsi="Tahoma" w:cs="Tahoma"/>
      <w:sz w:val="16"/>
      <w:szCs w:val="16"/>
    </w:rPr>
  </w:style>
  <w:style w:type="character" w:customStyle="1" w:styleId="BalloonTextChar">
    <w:name w:val="Balloon Text Char"/>
    <w:link w:val="BalloonText"/>
    <w:uiPriority w:val="99"/>
    <w:semiHidden/>
    <w:rsid w:val="00C83E31"/>
    <w:rPr>
      <w:rFonts w:ascii="Tahoma" w:hAnsi="Tahoma" w:cs="Tahoma"/>
      <w:sz w:val="16"/>
      <w:szCs w:val="16"/>
    </w:rPr>
  </w:style>
  <w:style w:type="character" w:styleId="Hyperlink">
    <w:name w:val="Hyperlink"/>
    <w:uiPriority w:val="99"/>
    <w:unhideWhenUsed/>
    <w:rsid w:val="00C83E31"/>
    <w:rPr>
      <w:color w:val="0000FF"/>
      <w:u w:val="single"/>
    </w:rPr>
  </w:style>
  <w:style w:type="character" w:styleId="FollowedHyperlink">
    <w:name w:val="FollowedHyperlink"/>
    <w:uiPriority w:val="99"/>
    <w:semiHidden/>
    <w:unhideWhenUsed/>
    <w:rsid w:val="001D7F1F"/>
    <w:rPr>
      <w:color w:val="800080"/>
      <w:u w:val="single"/>
    </w:rPr>
  </w:style>
  <w:style w:type="paragraph" w:styleId="Header">
    <w:name w:val="header"/>
    <w:basedOn w:val="Normal"/>
    <w:link w:val="HeaderChar"/>
    <w:uiPriority w:val="99"/>
    <w:unhideWhenUsed/>
    <w:rsid w:val="00571E18"/>
    <w:pPr>
      <w:tabs>
        <w:tab w:val="center" w:pos="4680"/>
        <w:tab w:val="right" w:pos="9360"/>
      </w:tabs>
    </w:pPr>
  </w:style>
  <w:style w:type="character" w:customStyle="1" w:styleId="HeaderChar">
    <w:name w:val="Header Char"/>
    <w:basedOn w:val="DefaultParagraphFont"/>
    <w:link w:val="Header"/>
    <w:uiPriority w:val="99"/>
    <w:rsid w:val="00571E18"/>
  </w:style>
  <w:style w:type="paragraph" w:styleId="Footer">
    <w:name w:val="footer"/>
    <w:basedOn w:val="Normal"/>
    <w:link w:val="FooterChar"/>
    <w:uiPriority w:val="99"/>
    <w:unhideWhenUsed/>
    <w:rsid w:val="00571E18"/>
    <w:pPr>
      <w:tabs>
        <w:tab w:val="center" w:pos="4680"/>
        <w:tab w:val="right" w:pos="9360"/>
      </w:tabs>
    </w:pPr>
  </w:style>
  <w:style w:type="character" w:customStyle="1" w:styleId="FooterChar">
    <w:name w:val="Footer Char"/>
    <w:basedOn w:val="DefaultParagraphFont"/>
    <w:link w:val="Footer"/>
    <w:uiPriority w:val="99"/>
    <w:rsid w:val="00571E18"/>
  </w:style>
  <w:style w:type="paragraph" w:styleId="FootnoteText">
    <w:name w:val="footnote text"/>
    <w:basedOn w:val="Normal"/>
    <w:link w:val="FootnoteTextChar"/>
    <w:uiPriority w:val="99"/>
    <w:semiHidden/>
    <w:unhideWhenUsed/>
    <w:rsid w:val="000B614B"/>
    <w:rPr>
      <w:sz w:val="20"/>
      <w:szCs w:val="20"/>
    </w:rPr>
  </w:style>
  <w:style w:type="character" w:customStyle="1" w:styleId="FootnoteTextChar">
    <w:name w:val="Footnote Text Char"/>
    <w:link w:val="FootnoteText"/>
    <w:uiPriority w:val="99"/>
    <w:semiHidden/>
    <w:rsid w:val="000B614B"/>
    <w:rPr>
      <w:sz w:val="20"/>
      <w:szCs w:val="20"/>
    </w:rPr>
  </w:style>
  <w:style w:type="character" w:customStyle="1" w:styleId="BodySingleSpChar">
    <w:name w:val="*Body Single Sp Char"/>
    <w:aliases w:val="BS Char"/>
    <w:link w:val="BodySingleSp"/>
    <w:locked/>
    <w:rsid w:val="000B614B"/>
    <w:rPr>
      <w:bCs/>
    </w:rPr>
  </w:style>
  <w:style w:type="paragraph" w:customStyle="1" w:styleId="BodySingleSp">
    <w:name w:val="*Body Single Sp"/>
    <w:aliases w:val="BS"/>
    <w:basedOn w:val="Normal"/>
    <w:link w:val="BodySingleSpChar"/>
    <w:qFormat/>
    <w:rsid w:val="000B614B"/>
    <w:pPr>
      <w:spacing w:after="240"/>
      <w:ind w:firstLine="720"/>
      <w:jc w:val="both"/>
    </w:pPr>
    <w:rPr>
      <w:bCs/>
    </w:rPr>
  </w:style>
  <w:style w:type="character" w:customStyle="1" w:styleId="BodySingleSp5Char">
    <w:name w:val="*Body Single Sp .5 Char"/>
    <w:aliases w:val="BS5 Char"/>
    <w:link w:val="BodySingleSp5"/>
    <w:locked/>
    <w:rsid w:val="000B614B"/>
    <w:rPr>
      <w:bCs/>
    </w:rPr>
  </w:style>
  <w:style w:type="paragraph" w:customStyle="1" w:styleId="BodySingleSp5">
    <w:name w:val="*Body Single Sp .5"/>
    <w:aliases w:val="BS5"/>
    <w:basedOn w:val="Normal"/>
    <w:link w:val="BodySingleSp5Char"/>
    <w:qFormat/>
    <w:rsid w:val="000B614B"/>
    <w:pPr>
      <w:spacing w:after="240"/>
      <w:ind w:firstLine="720"/>
      <w:jc w:val="both"/>
    </w:pPr>
    <w:rPr>
      <w:bCs/>
    </w:rPr>
  </w:style>
  <w:style w:type="paragraph" w:customStyle="1" w:styleId="LBFileStampAtEnd">
    <w:name w:val="*LBFileStampAtEnd"/>
    <w:aliases w:val="FSE"/>
    <w:basedOn w:val="Normal"/>
    <w:rsid w:val="000B614B"/>
    <w:pPr>
      <w:spacing w:before="360"/>
    </w:pPr>
    <w:rPr>
      <w:sz w:val="16"/>
      <w:szCs w:val="32"/>
    </w:rPr>
  </w:style>
  <w:style w:type="character" w:styleId="FootnoteReference">
    <w:name w:val="footnote reference"/>
    <w:uiPriority w:val="99"/>
    <w:semiHidden/>
    <w:unhideWhenUsed/>
    <w:rsid w:val="000B614B"/>
    <w:rPr>
      <w:vertAlign w:val="superscript"/>
    </w:rPr>
  </w:style>
  <w:style w:type="paragraph" w:styleId="EndnoteText">
    <w:name w:val="endnote text"/>
    <w:basedOn w:val="Normal"/>
    <w:link w:val="EndnoteTextChar"/>
    <w:uiPriority w:val="99"/>
    <w:semiHidden/>
    <w:unhideWhenUsed/>
    <w:rsid w:val="001E6B30"/>
    <w:rPr>
      <w:sz w:val="20"/>
      <w:szCs w:val="20"/>
    </w:rPr>
  </w:style>
  <w:style w:type="character" w:customStyle="1" w:styleId="EndnoteTextChar">
    <w:name w:val="Endnote Text Char"/>
    <w:link w:val="EndnoteText"/>
    <w:uiPriority w:val="99"/>
    <w:semiHidden/>
    <w:rsid w:val="001E6B30"/>
    <w:rPr>
      <w:sz w:val="20"/>
      <w:szCs w:val="20"/>
    </w:rPr>
  </w:style>
  <w:style w:type="character" w:styleId="EndnoteReference">
    <w:name w:val="endnote reference"/>
    <w:uiPriority w:val="99"/>
    <w:semiHidden/>
    <w:unhideWhenUsed/>
    <w:rsid w:val="001E6B30"/>
    <w:rPr>
      <w:vertAlign w:val="superscript"/>
    </w:rPr>
  </w:style>
  <w:style w:type="character" w:customStyle="1" w:styleId="Heading1Char">
    <w:name w:val="Heading 1 Char"/>
    <w:link w:val="Heading1"/>
    <w:uiPriority w:val="9"/>
    <w:rsid w:val="001E6B30"/>
    <w:rPr>
      <w:rFonts w:ascii="Times New Roman" w:eastAsia="MS Gothic" w:hAnsi="Times New Roman" w:cs="Times New Roman"/>
      <w:b/>
      <w:bCs/>
      <w:color w:val="365F91"/>
      <w:sz w:val="28"/>
      <w:szCs w:val="28"/>
    </w:rPr>
  </w:style>
  <w:style w:type="paragraph" w:customStyle="1" w:styleId="BodyDoubleSp">
    <w:name w:val="*Body Double Sp"/>
    <w:aliases w:val="BD"/>
    <w:basedOn w:val="Normal"/>
    <w:link w:val="BodyDoubleSpChar"/>
    <w:qFormat/>
    <w:rsid w:val="00A22721"/>
    <w:pPr>
      <w:spacing w:line="480" w:lineRule="auto"/>
      <w:jc w:val="both"/>
    </w:pPr>
    <w:rPr>
      <w:bCs/>
    </w:rPr>
  </w:style>
  <w:style w:type="character" w:customStyle="1" w:styleId="BodyDoubleSpChar">
    <w:name w:val="*Body Double Sp Char"/>
    <w:aliases w:val="BD Char"/>
    <w:link w:val="BodyDoubleSp"/>
    <w:rsid w:val="00A22721"/>
    <w:rPr>
      <w:bCs/>
      <w:sz w:val="24"/>
      <w:szCs w:val="24"/>
    </w:rPr>
  </w:style>
  <w:style w:type="paragraph" w:customStyle="1" w:styleId="ELHStyle1">
    <w:name w:val="ELH Style1"/>
    <w:basedOn w:val="Normal"/>
    <w:qFormat/>
    <w:rsid w:val="00A22721"/>
    <w:pPr>
      <w:keepNext/>
      <w:numPr>
        <w:numId w:val="1"/>
      </w:numPr>
      <w:spacing w:after="240"/>
      <w:outlineLvl w:val="0"/>
    </w:pPr>
    <w:rPr>
      <w:b/>
      <w:bCs/>
      <w:caps/>
      <w:u w:val="single"/>
    </w:rPr>
  </w:style>
  <w:style w:type="paragraph" w:customStyle="1" w:styleId="ELHStyle2">
    <w:name w:val="ELH Style2"/>
    <w:basedOn w:val="Normal"/>
    <w:qFormat/>
    <w:rsid w:val="00A22721"/>
    <w:pPr>
      <w:keepNext/>
      <w:numPr>
        <w:ilvl w:val="1"/>
        <w:numId w:val="1"/>
      </w:numPr>
      <w:spacing w:after="240"/>
      <w:outlineLvl w:val="1"/>
    </w:pPr>
    <w:rPr>
      <w:bCs/>
      <w:iCs/>
      <w:szCs w:val="28"/>
      <w:u w:val="single"/>
    </w:rPr>
  </w:style>
  <w:style w:type="paragraph" w:customStyle="1" w:styleId="ELHStyle3">
    <w:name w:val="ELH Style3"/>
    <w:basedOn w:val="Normal"/>
    <w:link w:val="ELHStyle3Char"/>
    <w:qFormat/>
    <w:rsid w:val="00A22721"/>
    <w:pPr>
      <w:numPr>
        <w:ilvl w:val="2"/>
        <w:numId w:val="1"/>
      </w:numPr>
      <w:spacing w:after="240"/>
      <w:outlineLvl w:val="2"/>
    </w:pPr>
    <w:rPr>
      <w:bCs/>
      <w:szCs w:val="26"/>
      <w:u w:val="single"/>
    </w:rPr>
  </w:style>
  <w:style w:type="paragraph" w:customStyle="1" w:styleId="ELHStyle4">
    <w:name w:val="ELH Style4"/>
    <w:basedOn w:val="Normal"/>
    <w:qFormat/>
    <w:rsid w:val="00A22721"/>
    <w:pPr>
      <w:numPr>
        <w:ilvl w:val="3"/>
        <w:numId w:val="1"/>
      </w:numPr>
      <w:spacing w:after="240"/>
      <w:outlineLvl w:val="3"/>
    </w:pPr>
    <w:rPr>
      <w:bCs/>
      <w:szCs w:val="28"/>
    </w:rPr>
  </w:style>
  <w:style w:type="paragraph" w:customStyle="1" w:styleId="ELHStyle5">
    <w:name w:val="ELH Style5"/>
    <w:basedOn w:val="Normal"/>
    <w:qFormat/>
    <w:rsid w:val="00A22721"/>
    <w:pPr>
      <w:numPr>
        <w:ilvl w:val="4"/>
        <w:numId w:val="1"/>
      </w:numPr>
      <w:spacing w:after="240"/>
      <w:outlineLvl w:val="4"/>
    </w:pPr>
    <w:rPr>
      <w:bCs/>
      <w:iCs/>
      <w:szCs w:val="26"/>
    </w:rPr>
  </w:style>
  <w:style w:type="paragraph" w:customStyle="1" w:styleId="ELHStyle6">
    <w:name w:val="ELH Style6"/>
    <w:basedOn w:val="Normal"/>
    <w:qFormat/>
    <w:rsid w:val="00A22721"/>
    <w:pPr>
      <w:numPr>
        <w:ilvl w:val="5"/>
        <w:numId w:val="1"/>
      </w:numPr>
      <w:spacing w:after="240"/>
      <w:outlineLvl w:val="5"/>
    </w:pPr>
    <w:rPr>
      <w:bCs/>
      <w:szCs w:val="22"/>
    </w:rPr>
  </w:style>
  <w:style w:type="paragraph" w:customStyle="1" w:styleId="ELHStyle7">
    <w:name w:val="ELH Style7"/>
    <w:basedOn w:val="Normal"/>
    <w:qFormat/>
    <w:rsid w:val="00A22721"/>
    <w:pPr>
      <w:numPr>
        <w:ilvl w:val="6"/>
        <w:numId w:val="1"/>
      </w:numPr>
      <w:spacing w:after="240"/>
      <w:outlineLvl w:val="6"/>
    </w:pPr>
  </w:style>
  <w:style w:type="paragraph" w:customStyle="1" w:styleId="ELHStyle8">
    <w:name w:val="ELH Style8"/>
    <w:basedOn w:val="Normal"/>
    <w:qFormat/>
    <w:rsid w:val="00A22721"/>
    <w:pPr>
      <w:numPr>
        <w:ilvl w:val="7"/>
        <w:numId w:val="1"/>
      </w:numPr>
      <w:spacing w:after="240"/>
      <w:outlineLvl w:val="7"/>
    </w:pPr>
    <w:rPr>
      <w:iCs/>
    </w:rPr>
  </w:style>
  <w:style w:type="paragraph" w:customStyle="1" w:styleId="ELHStyle9">
    <w:name w:val="ELH Style9"/>
    <w:basedOn w:val="Normal"/>
    <w:qFormat/>
    <w:rsid w:val="00A22721"/>
    <w:pPr>
      <w:numPr>
        <w:ilvl w:val="8"/>
        <w:numId w:val="1"/>
      </w:numPr>
      <w:spacing w:after="240"/>
      <w:outlineLvl w:val="8"/>
    </w:pPr>
    <w:rPr>
      <w:szCs w:val="22"/>
    </w:rPr>
  </w:style>
  <w:style w:type="character" w:customStyle="1" w:styleId="ELHStyle3Char">
    <w:name w:val="ELH Style3 Char"/>
    <w:link w:val="ELHStyle3"/>
    <w:rsid w:val="00A22721"/>
    <w:rPr>
      <w:bCs/>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7969">
      <w:bodyDiv w:val="1"/>
      <w:marLeft w:val="0"/>
      <w:marRight w:val="0"/>
      <w:marTop w:val="0"/>
      <w:marBottom w:val="0"/>
      <w:divBdr>
        <w:top w:val="none" w:sz="0" w:space="0" w:color="auto"/>
        <w:left w:val="none" w:sz="0" w:space="0" w:color="auto"/>
        <w:bottom w:val="none" w:sz="0" w:space="0" w:color="auto"/>
        <w:right w:val="none" w:sz="0" w:space="0" w:color="auto"/>
      </w:divBdr>
    </w:div>
    <w:div w:id="15399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nifer.smart@skofirm.com" TargetMode="External"/><Relationship Id="rId18" Type="http://schemas.openxmlformats.org/officeDocument/2006/relationships/hyperlink" Target="mailto:jennifer.smart@skofir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ephen.sherman@skofirm.com" TargetMode="External"/><Relationship Id="rId17" Type="http://schemas.openxmlformats.org/officeDocument/2006/relationships/hyperlink" Target="mailto:stephen.sherman@skofirm.com" TargetMode="External"/><Relationship Id="rId2" Type="http://schemas.openxmlformats.org/officeDocument/2006/relationships/numbering" Target="numbering.xml"/><Relationship Id="rId16" Type="http://schemas.openxmlformats.org/officeDocument/2006/relationships/hyperlink" Target="mailto:madonna.schueler@skofir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donna.schueler@skofirm.com" TargetMode="External"/><Relationship Id="rId5" Type="http://schemas.openxmlformats.org/officeDocument/2006/relationships/settings" Target="settings.xml"/><Relationship Id="rId15" Type="http://schemas.openxmlformats.org/officeDocument/2006/relationships/hyperlink" Target="mailto:erica.horn@skofirm.com" TargetMode="External"/><Relationship Id="rId10" Type="http://schemas.openxmlformats.org/officeDocument/2006/relationships/hyperlink" Target="mailto:erica.horn@skofirm.com"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imothy.eifler@skofirm.com" TargetMode="External"/><Relationship Id="rId14" Type="http://schemas.openxmlformats.org/officeDocument/2006/relationships/hyperlink" Target="mailto:timothy.eifler@skofirm.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1359-7A74-48CE-A58A-4112EF07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download?dl=_v-GyIHWzyK1jgpHNMLmcw&amp;id=1</Template>
  <TotalTime>0</TotalTime>
  <Pages>2</Pages>
  <Words>526</Words>
  <Characters>2849</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Stoll Keenon Ogden PLLC</Company>
  <LinksUpToDate>false</LinksUpToDate>
  <CharactersWithSpaces>3364</CharactersWithSpaces>
  <SharedDoc>false</SharedDoc>
  <HLinks>
    <vt:vector size="30" baseType="variant">
      <vt:variant>
        <vt:i4>2424904</vt:i4>
      </vt:variant>
      <vt:variant>
        <vt:i4>12</vt:i4>
      </vt:variant>
      <vt:variant>
        <vt:i4>0</vt:i4>
      </vt:variant>
      <vt:variant>
        <vt:i4>5</vt:i4>
      </vt:variant>
      <vt:variant>
        <vt:lpwstr>mailto:jennifer.smart@skofirm.com</vt:lpwstr>
      </vt:variant>
      <vt:variant>
        <vt:lpwstr/>
      </vt:variant>
      <vt:variant>
        <vt:i4>7405568</vt:i4>
      </vt:variant>
      <vt:variant>
        <vt:i4>9</vt:i4>
      </vt:variant>
      <vt:variant>
        <vt:i4>0</vt:i4>
      </vt:variant>
      <vt:variant>
        <vt:i4>5</vt:i4>
      </vt:variant>
      <vt:variant>
        <vt:lpwstr>mailto:stephen.sherman@skofirm.com</vt:lpwstr>
      </vt:variant>
      <vt:variant>
        <vt:lpwstr/>
      </vt:variant>
      <vt:variant>
        <vt:i4>65655</vt:i4>
      </vt:variant>
      <vt:variant>
        <vt:i4>6</vt:i4>
      </vt:variant>
      <vt:variant>
        <vt:i4>0</vt:i4>
      </vt:variant>
      <vt:variant>
        <vt:i4>5</vt:i4>
      </vt:variant>
      <vt:variant>
        <vt:lpwstr>mailto:madonna.schueler@skofirm.com</vt:lpwstr>
      </vt:variant>
      <vt:variant>
        <vt:lpwstr/>
      </vt:variant>
      <vt:variant>
        <vt:i4>7012367</vt:i4>
      </vt:variant>
      <vt:variant>
        <vt:i4>3</vt:i4>
      </vt:variant>
      <vt:variant>
        <vt:i4>0</vt:i4>
      </vt:variant>
      <vt:variant>
        <vt:i4>5</vt:i4>
      </vt:variant>
      <vt:variant>
        <vt:lpwstr>mailto:erica.horn@skofirm.com</vt:lpwstr>
      </vt:variant>
      <vt:variant>
        <vt:lpwstr/>
      </vt:variant>
      <vt:variant>
        <vt:i4>7208966</vt:i4>
      </vt:variant>
      <vt:variant>
        <vt:i4>0</vt:i4>
      </vt:variant>
      <vt:variant>
        <vt:i4>0</vt:i4>
      </vt:variant>
      <vt:variant>
        <vt:i4>5</vt:i4>
      </vt:variant>
      <vt:variant>
        <vt:lpwstr>mailto:timothy.eifler@skofirm.com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Parrish</dc:creator>
  <cp:lastModifiedBy>Stephani Howard</cp:lastModifiedBy>
  <cp:revision>2</cp:revision>
  <cp:lastPrinted>2017-03-07T19:22:00Z</cp:lastPrinted>
  <dcterms:created xsi:type="dcterms:W3CDTF">2017-03-13T17:21:00Z</dcterms:created>
  <dcterms:modified xsi:type="dcterms:W3CDTF">2017-03-13T17:21:00Z</dcterms:modified>
</cp:coreProperties>
</file>